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AA95B" w14:textId="77777777" w:rsidR="00406A6B" w:rsidRDefault="00BA5B14" w:rsidP="00406A6B">
      <w:pPr>
        <w:jc w:val="center"/>
        <w:rPr>
          <w:b/>
        </w:rPr>
      </w:pPr>
      <w:r>
        <w:rPr>
          <w:b/>
        </w:rPr>
        <w:t>FY22</w:t>
      </w:r>
      <w:r w:rsidR="00406A6B">
        <w:rPr>
          <w:b/>
        </w:rPr>
        <w:t xml:space="preserve"> </w:t>
      </w:r>
      <w:r w:rsidR="00406A6B" w:rsidRPr="005F0479">
        <w:rPr>
          <w:b/>
        </w:rPr>
        <w:t xml:space="preserve">NAF BUDGET GUIDANCE </w:t>
      </w:r>
    </w:p>
    <w:p w14:paraId="592FC892" w14:textId="77777777" w:rsidR="005F0479" w:rsidRDefault="005F0479" w:rsidP="005F0479">
      <w:pPr>
        <w:jc w:val="center"/>
        <w:rPr>
          <w:b/>
        </w:rPr>
      </w:pPr>
      <w:r w:rsidRPr="005F0479">
        <w:rPr>
          <w:b/>
        </w:rPr>
        <w:t>NAVY CHILD AND YOUTH PROGRAMS</w:t>
      </w:r>
    </w:p>
    <w:p w14:paraId="192E71F1" w14:textId="77777777" w:rsidR="00B30248" w:rsidRDefault="00B30248" w:rsidP="005F0479">
      <w:pPr>
        <w:rPr>
          <w:b/>
        </w:rPr>
      </w:pPr>
    </w:p>
    <w:p w14:paraId="25D5E96B" w14:textId="77777777" w:rsidR="00B30248" w:rsidRPr="00A345ED" w:rsidRDefault="005F0479" w:rsidP="005F0479">
      <w:pPr>
        <w:rPr>
          <w:rFonts w:ascii="Arial" w:hAnsi="Arial" w:cs="Arial"/>
          <w:b/>
          <w:sz w:val="24"/>
          <w:szCs w:val="24"/>
        </w:rPr>
      </w:pPr>
      <w:r w:rsidRPr="00A345ED">
        <w:rPr>
          <w:rFonts w:ascii="Arial" w:hAnsi="Arial" w:cs="Arial"/>
          <w:b/>
          <w:sz w:val="24"/>
          <w:szCs w:val="24"/>
        </w:rPr>
        <w:t>Action</w:t>
      </w:r>
      <w:r w:rsidR="00B30248" w:rsidRPr="00A345ED">
        <w:rPr>
          <w:rFonts w:ascii="Arial" w:hAnsi="Arial" w:cs="Arial"/>
          <w:b/>
          <w:sz w:val="24"/>
          <w:szCs w:val="24"/>
        </w:rPr>
        <w:t>:</w:t>
      </w:r>
      <w:r w:rsidR="00A345ED" w:rsidRPr="00A345ED">
        <w:rPr>
          <w:rFonts w:ascii="Arial" w:hAnsi="Arial" w:cs="Arial"/>
          <w:b/>
          <w:sz w:val="24"/>
          <w:szCs w:val="24"/>
        </w:rPr>
        <w:t xml:space="preserve">  </w:t>
      </w:r>
      <w:r w:rsidRPr="00A345ED">
        <w:rPr>
          <w:rFonts w:ascii="Arial" w:hAnsi="Arial" w:cs="Arial"/>
          <w:sz w:val="24"/>
          <w:szCs w:val="24"/>
        </w:rPr>
        <w:t xml:space="preserve">Regional Advisory Board (RAB) members are responsible for approving Child and Youth Program (CYP) budgets using the Enterprise Modeling System (EMS) scenario </w:t>
      </w:r>
      <w:r w:rsidR="00152CD0">
        <w:rPr>
          <w:rFonts w:ascii="Arial" w:hAnsi="Arial" w:cs="Arial"/>
          <w:i/>
          <w:sz w:val="24"/>
          <w:szCs w:val="24"/>
        </w:rPr>
        <w:t>FY22</w:t>
      </w:r>
      <w:r w:rsidRPr="004E6888">
        <w:rPr>
          <w:rFonts w:ascii="Arial" w:hAnsi="Arial" w:cs="Arial"/>
          <w:i/>
          <w:sz w:val="24"/>
          <w:szCs w:val="24"/>
        </w:rPr>
        <w:t xml:space="preserve"> Budget v1</w:t>
      </w:r>
      <w:r w:rsidRPr="00A345ED">
        <w:rPr>
          <w:rFonts w:ascii="Arial" w:hAnsi="Arial" w:cs="Arial"/>
          <w:sz w:val="24"/>
          <w:szCs w:val="24"/>
        </w:rPr>
        <w:t xml:space="preserve">.   Action must be completed no later than </w:t>
      </w:r>
      <w:r w:rsidR="00152CD0">
        <w:rPr>
          <w:rFonts w:ascii="Arial" w:hAnsi="Arial" w:cs="Arial"/>
          <w:sz w:val="24"/>
          <w:szCs w:val="24"/>
        </w:rPr>
        <w:t>2 April 2021</w:t>
      </w:r>
      <w:r w:rsidR="00651B3F" w:rsidRPr="00A345ED">
        <w:rPr>
          <w:rFonts w:ascii="Arial" w:hAnsi="Arial" w:cs="Arial"/>
          <w:sz w:val="24"/>
          <w:szCs w:val="24"/>
        </w:rPr>
        <w:t xml:space="preserve">.  </w:t>
      </w:r>
      <w:r w:rsidRPr="00A345ED">
        <w:rPr>
          <w:rFonts w:ascii="Arial" w:hAnsi="Arial" w:cs="Arial"/>
          <w:sz w:val="24"/>
          <w:szCs w:val="24"/>
        </w:rPr>
        <w:t xml:space="preserve"> </w:t>
      </w:r>
    </w:p>
    <w:p w14:paraId="1A68708F" w14:textId="1C3E8C47" w:rsidR="005F0479" w:rsidRPr="00A345ED" w:rsidRDefault="005F0479" w:rsidP="00A345ED">
      <w:pPr>
        <w:pStyle w:val="NoSpacing"/>
        <w:rPr>
          <w:rFonts w:ascii="Arial" w:hAnsi="Arial" w:cs="Arial"/>
          <w:sz w:val="24"/>
          <w:szCs w:val="24"/>
        </w:rPr>
      </w:pPr>
      <w:r w:rsidRPr="00A345ED">
        <w:rPr>
          <w:rFonts w:ascii="Arial" w:hAnsi="Arial" w:cs="Arial"/>
          <w:b/>
          <w:sz w:val="24"/>
          <w:szCs w:val="24"/>
        </w:rPr>
        <w:t>Overview</w:t>
      </w:r>
      <w:r w:rsidR="00B30248" w:rsidRPr="00A345ED">
        <w:rPr>
          <w:rFonts w:ascii="Arial" w:hAnsi="Arial" w:cs="Arial"/>
          <w:b/>
          <w:sz w:val="24"/>
          <w:szCs w:val="24"/>
        </w:rPr>
        <w:t>:</w:t>
      </w:r>
      <w:r w:rsidRPr="00A345ED">
        <w:rPr>
          <w:rFonts w:ascii="Arial" w:hAnsi="Arial" w:cs="Arial"/>
          <w:sz w:val="24"/>
          <w:szCs w:val="24"/>
        </w:rPr>
        <w:t xml:space="preserve"> </w:t>
      </w:r>
      <w:r w:rsidR="00651B3F" w:rsidRPr="00A345ED">
        <w:rPr>
          <w:rFonts w:ascii="Arial" w:hAnsi="Arial" w:cs="Arial"/>
          <w:sz w:val="24"/>
          <w:szCs w:val="24"/>
        </w:rPr>
        <w:t>The CYP Enterprise Model System (EMS) is the manag</w:t>
      </w:r>
      <w:r w:rsidR="00A345ED" w:rsidRPr="00A345ED">
        <w:rPr>
          <w:rFonts w:ascii="Arial" w:hAnsi="Arial" w:cs="Arial"/>
          <w:sz w:val="24"/>
          <w:szCs w:val="24"/>
        </w:rPr>
        <w:t xml:space="preserve">ement tool used to identify </w:t>
      </w:r>
      <w:r w:rsidR="00651B3F" w:rsidRPr="00A345ED">
        <w:rPr>
          <w:rFonts w:ascii="Arial" w:hAnsi="Arial" w:cs="Arial"/>
          <w:color w:val="000000"/>
          <w:sz w:val="24"/>
          <w:szCs w:val="24"/>
        </w:rPr>
        <w:t xml:space="preserve">and calculate CYP program costs utilizing the approved CYP Management Standards and specific program </w:t>
      </w:r>
      <w:r w:rsidR="004D67D3" w:rsidRPr="00A345ED">
        <w:rPr>
          <w:rFonts w:ascii="Arial" w:hAnsi="Arial" w:cs="Arial"/>
          <w:color w:val="000000"/>
          <w:sz w:val="24"/>
          <w:szCs w:val="24"/>
        </w:rPr>
        <w:t>component</w:t>
      </w:r>
      <w:r w:rsidR="00651B3F" w:rsidRPr="00A345ED">
        <w:rPr>
          <w:rFonts w:ascii="Arial" w:hAnsi="Arial" w:cs="Arial"/>
          <w:color w:val="000000"/>
          <w:sz w:val="24"/>
          <w:szCs w:val="24"/>
        </w:rPr>
        <w:t xml:space="preserve"> information.  </w:t>
      </w:r>
      <w:r w:rsidRPr="00A345ED">
        <w:rPr>
          <w:rFonts w:ascii="Arial" w:hAnsi="Arial" w:cs="Arial"/>
          <w:sz w:val="24"/>
          <w:szCs w:val="24"/>
        </w:rPr>
        <w:t xml:space="preserve">The EMS scenario </w:t>
      </w:r>
      <w:r w:rsidR="00152CD0">
        <w:rPr>
          <w:rFonts w:ascii="Arial" w:hAnsi="Arial" w:cs="Arial"/>
          <w:b/>
          <w:i/>
          <w:sz w:val="24"/>
          <w:szCs w:val="24"/>
        </w:rPr>
        <w:t>FY22</w:t>
      </w:r>
      <w:r w:rsidRPr="00A345ED">
        <w:rPr>
          <w:rFonts w:ascii="Arial" w:hAnsi="Arial" w:cs="Arial"/>
          <w:b/>
          <w:i/>
          <w:sz w:val="24"/>
          <w:szCs w:val="24"/>
        </w:rPr>
        <w:t xml:space="preserve"> Budget v1 </w:t>
      </w:r>
      <w:r w:rsidR="0042437B" w:rsidRPr="00A345ED">
        <w:rPr>
          <w:rFonts w:ascii="Arial" w:hAnsi="Arial" w:cs="Arial"/>
          <w:sz w:val="24"/>
          <w:szCs w:val="24"/>
        </w:rPr>
        <w:t xml:space="preserve">is now open for postings.  </w:t>
      </w:r>
      <w:r w:rsidRPr="00A345ED">
        <w:rPr>
          <w:rFonts w:ascii="Arial" w:hAnsi="Arial" w:cs="Arial"/>
          <w:sz w:val="24"/>
          <w:szCs w:val="24"/>
        </w:rPr>
        <w:t>EMS specific guidance is provided (attachment 1).</w:t>
      </w:r>
      <w:r w:rsidR="00651B3F" w:rsidRPr="00A345ED">
        <w:rPr>
          <w:rFonts w:ascii="Arial" w:hAnsi="Arial" w:cs="Arial"/>
          <w:sz w:val="24"/>
          <w:szCs w:val="24"/>
        </w:rPr>
        <w:t xml:space="preserve">   The Scenario will be locked to prevent any further entries on </w:t>
      </w:r>
      <w:r w:rsidR="00152CD0">
        <w:rPr>
          <w:rFonts w:ascii="Arial" w:hAnsi="Arial" w:cs="Arial"/>
          <w:sz w:val="24"/>
          <w:szCs w:val="24"/>
        </w:rPr>
        <w:t>3</w:t>
      </w:r>
      <w:r w:rsidR="009F32A6">
        <w:rPr>
          <w:rFonts w:ascii="Arial" w:hAnsi="Arial" w:cs="Arial"/>
          <w:sz w:val="24"/>
          <w:szCs w:val="24"/>
        </w:rPr>
        <w:t xml:space="preserve"> April 2020</w:t>
      </w:r>
      <w:r w:rsidR="00651B3F" w:rsidRPr="00A345ED">
        <w:rPr>
          <w:rFonts w:ascii="Arial" w:hAnsi="Arial" w:cs="Arial"/>
          <w:sz w:val="24"/>
          <w:szCs w:val="24"/>
        </w:rPr>
        <w:t xml:space="preserve">. </w:t>
      </w:r>
      <w:r w:rsidR="006C6ED7">
        <w:rPr>
          <w:rFonts w:ascii="Arial" w:hAnsi="Arial" w:cs="Arial"/>
          <w:sz w:val="24"/>
          <w:szCs w:val="24"/>
        </w:rPr>
        <w:t>Once FY2</w:t>
      </w:r>
      <w:r w:rsidR="00152CD0">
        <w:rPr>
          <w:rFonts w:ascii="Arial" w:hAnsi="Arial" w:cs="Arial"/>
          <w:sz w:val="24"/>
          <w:szCs w:val="24"/>
        </w:rPr>
        <w:t>2</w:t>
      </w:r>
      <w:r w:rsidR="006C6ED7">
        <w:rPr>
          <w:rFonts w:ascii="Arial" w:hAnsi="Arial" w:cs="Arial"/>
          <w:sz w:val="24"/>
          <w:szCs w:val="24"/>
        </w:rPr>
        <w:t xml:space="preserve"> </w:t>
      </w:r>
      <w:r w:rsidR="0060623B" w:rsidRPr="00A345ED">
        <w:rPr>
          <w:rFonts w:ascii="Arial" w:hAnsi="Arial" w:cs="Arial"/>
          <w:sz w:val="24"/>
          <w:szCs w:val="24"/>
        </w:rPr>
        <w:t xml:space="preserve">Budget v1 is </w:t>
      </w:r>
      <w:r w:rsidR="0042437B" w:rsidRPr="00A345ED">
        <w:rPr>
          <w:rFonts w:ascii="Arial" w:hAnsi="Arial" w:cs="Arial"/>
          <w:sz w:val="24"/>
          <w:szCs w:val="24"/>
        </w:rPr>
        <w:t xml:space="preserve">completed and </w:t>
      </w:r>
      <w:r w:rsidR="0060623B" w:rsidRPr="00A345ED">
        <w:rPr>
          <w:rFonts w:ascii="Arial" w:hAnsi="Arial" w:cs="Arial"/>
          <w:sz w:val="24"/>
          <w:szCs w:val="24"/>
        </w:rPr>
        <w:t>locked,</w:t>
      </w:r>
      <w:r w:rsidR="0042437B" w:rsidRPr="00A345ED">
        <w:rPr>
          <w:rFonts w:ascii="Arial" w:hAnsi="Arial" w:cs="Arial"/>
          <w:sz w:val="24"/>
          <w:szCs w:val="24"/>
        </w:rPr>
        <w:t xml:space="preserve"> it will be </w:t>
      </w:r>
      <w:r w:rsidR="00B97980" w:rsidRPr="00A345ED">
        <w:rPr>
          <w:rFonts w:ascii="Arial" w:hAnsi="Arial" w:cs="Arial"/>
          <w:sz w:val="24"/>
          <w:szCs w:val="24"/>
        </w:rPr>
        <w:t xml:space="preserve">copied </w:t>
      </w:r>
      <w:r w:rsidR="0042437B" w:rsidRPr="00A345ED">
        <w:rPr>
          <w:rFonts w:ascii="Arial" w:hAnsi="Arial" w:cs="Arial"/>
          <w:sz w:val="24"/>
          <w:szCs w:val="24"/>
        </w:rPr>
        <w:t>to create</w:t>
      </w:r>
      <w:r w:rsidR="0060623B" w:rsidRPr="00A345ED">
        <w:rPr>
          <w:rFonts w:ascii="Arial" w:hAnsi="Arial" w:cs="Arial"/>
          <w:sz w:val="24"/>
          <w:szCs w:val="24"/>
        </w:rPr>
        <w:t xml:space="preserve"> a new scenario, </w:t>
      </w:r>
      <w:r w:rsidR="00152CD0">
        <w:rPr>
          <w:rFonts w:ascii="Arial" w:hAnsi="Arial" w:cs="Arial"/>
          <w:b/>
          <w:i/>
          <w:sz w:val="24"/>
          <w:szCs w:val="24"/>
        </w:rPr>
        <w:t>FY22</w:t>
      </w:r>
      <w:r w:rsidR="00690045" w:rsidRPr="00A345ED">
        <w:rPr>
          <w:rFonts w:ascii="Arial" w:hAnsi="Arial" w:cs="Arial"/>
          <w:b/>
          <w:i/>
          <w:sz w:val="24"/>
          <w:szCs w:val="24"/>
        </w:rPr>
        <w:t xml:space="preserve"> Budget v2</w:t>
      </w:r>
      <w:r w:rsidR="0042437B" w:rsidRPr="00A345ED">
        <w:rPr>
          <w:rFonts w:ascii="Arial" w:hAnsi="Arial" w:cs="Arial"/>
          <w:b/>
          <w:i/>
          <w:sz w:val="24"/>
          <w:szCs w:val="24"/>
        </w:rPr>
        <w:t xml:space="preserve">.  </w:t>
      </w:r>
      <w:r w:rsidR="0042437B" w:rsidRPr="00A345ED">
        <w:rPr>
          <w:rFonts w:ascii="Arial" w:hAnsi="Arial" w:cs="Arial"/>
          <w:sz w:val="24"/>
          <w:szCs w:val="24"/>
        </w:rPr>
        <w:t xml:space="preserve">CNIC CYP will use this scenario to </w:t>
      </w:r>
      <w:r w:rsidR="004E6888">
        <w:rPr>
          <w:rFonts w:ascii="Arial" w:hAnsi="Arial" w:cs="Arial"/>
          <w:sz w:val="24"/>
          <w:szCs w:val="24"/>
        </w:rPr>
        <w:t>finalize the NAF budget upload in SAP with installation and regional input</w:t>
      </w:r>
      <w:r w:rsidR="006C6ED7">
        <w:rPr>
          <w:rFonts w:ascii="Arial" w:hAnsi="Arial" w:cs="Arial"/>
          <w:sz w:val="24"/>
          <w:szCs w:val="24"/>
        </w:rPr>
        <w:t xml:space="preserve"> to include spreading revenues and expenses.</w:t>
      </w:r>
      <w:r w:rsidR="004E6888">
        <w:rPr>
          <w:rFonts w:ascii="Arial" w:hAnsi="Arial" w:cs="Arial"/>
          <w:sz w:val="24"/>
          <w:szCs w:val="24"/>
        </w:rPr>
        <w:t xml:space="preserve">  </w:t>
      </w:r>
      <w:r w:rsidR="0042437B" w:rsidRPr="00A345ED">
        <w:rPr>
          <w:rFonts w:ascii="Arial" w:hAnsi="Arial" w:cs="Arial"/>
          <w:sz w:val="24"/>
          <w:szCs w:val="24"/>
        </w:rPr>
        <w:t xml:space="preserve">  </w:t>
      </w:r>
    </w:p>
    <w:p w14:paraId="33B2EAC0" w14:textId="77777777" w:rsidR="00B30248" w:rsidRPr="00A345ED" w:rsidRDefault="00B30248" w:rsidP="005F0479">
      <w:pPr>
        <w:rPr>
          <w:rFonts w:ascii="Arial" w:hAnsi="Arial" w:cs="Arial"/>
          <w:sz w:val="24"/>
          <w:szCs w:val="24"/>
        </w:rPr>
      </w:pPr>
    </w:p>
    <w:p w14:paraId="71E4A88E" w14:textId="77777777" w:rsidR="005F0479" w:rsidRPr="00A345ED" w:rsidRDefault="005F0479" w:rsidP="0042437B">
      <w:pPr>
        <w:rPr>
          <w:rFonts w:ascii="Arial" w:hAnsi="Arial" w:cs="Arial"/>
          <w:sz w:val="24"/>
          <w:szCs w:val="24"/>
          <w:u w:val="single"/>
        </w:rPr>
      </w:pPr>
      <w:r w:rsidRPr="00A345ED">
        <w:rPr>
          <w:rFonts w:ascii="Arial" w:hAnsi="Arial" w:cs="Arial"/>
          <w:sz w:val="24"/>
          <w:szCs w:val="24"/>
        </w:rPr>
        <w:t xml:space="preserve">Users may access EMS via the CNIC N9 portal:  </w:t>
      </w:r>
      <w:hyperlink r:id="rId7" w:history="1">
        <w:r w:rsidRPr="00A345ED">
          <w:rPr>
            <w:rStyle w:val="Hyperlink"/>
            <w:rFonts w:ascii="Arial" w:hAnsi="Arial" w:cs="Arial"/>
            <w:sz w:val="24"/>
            <w:szCs w:val="24"/>
          </w:rPr>
          <w:t>https://www.cnic-n9portal.net/</w:t>
        </w:r>
      </w:hyperlink>
      <w:r w:rsidRPr="00A345ED">
        <w:rPr>
          <w:rFonts w:ascii="Arial" w:hAnsi="Arial" w:cs="Arial"/>
          <w:sz w:val="24"/>
          <w:szCs w:val="24"/>
          <w:u w:val="single"/>
        </w:rPr>
        <w:t xml:space="preserve"> </w:t>
      </w:r>
    </w:p>
    <w:p w14:paraId="6C23437F" w14:textId="77777777" w:rsidR="005F0479" w:rsidRPr="00A345ED" w:rsidRDefault="005F0479" w:rsidP="00B30248">
      <w:pPr>
        <w:ind w:left="720"/>
        <w:rPr>
          <w:rFonts w:ascii="Arial" w:hAnsi="Arial" w:cs="Arial"/>
          <w:sz w:val="24"/>
          <w:szCs w:val="24"/>
        </w:rPr>
      </w:pPr>
      <w:r w:rsidRPr="00A345ED">
        <w:rPr>
          <w:rFonts w:ascii="Arial" w:hAnsi="Arial" w:cs="Arial"/>
          <w:sz w:val="24"/>
          <w:szCs w:val="24"/>
        </w:rPr>
        <w:t>Select CYP, CYP Applications, EMS.  Also in this section is the EMS User Guide, and access to the E-library for reference to Navy Child Fee Policy and CYP Management Standards.</w:t>
      </w:r>
      <w:r w:rsidR="0060623B" w:rsidRPr="00A345ED">
        <w:rPr>
          <w:rFonts w:ascii="Arial" w:hAnsi="Arial" w:cs="Arial"/>
          <w:sz w:val="24"/>
          <w:szCs w:val="24"/>
        </w:rPr>
        <w:t xml:space="preserve">  </w:t>
      </w:r>
    </w:p>
    <w:p w14:paraId="1FE15F57" w14:textId="77777777" w:rsidR="005F0479" w:rsidRPr="00A345ED" w:rsidRDefault="005F0479" w:rsidP="005F0479">
      <w:pPr>
        <w:rPr>
          <w:rFonts w:ascii="Arial" w:hAnsi="Arial" w:cs="Arial"/>
          <w:b/>
          <w:sz w:val="24"/>
          <w:szCs w:val="24"/>
        </w:rPr>
      </w:pPr>
    </w:p>
    <w:p w14:paraId="24135E5B" w14:textId="2E2D6530" w:rsidR="005F0479" w:rsidRPr="00A345ED" w:rsidRDefault="005F0479" w:rsidP="005F0479">
      <w:pPr>
        <w:rPr>
          <w:rFonts w:ascii="Arial" w:hAnsi="Arial" w:cs="Arial"/>
          <w:sz w:val="24"/>
          <w:szCs w:val="24"/>
        </w:rPr>
      </w:pPr>
      <w:r w:rsidRPr="00A345ED">
        <w:rPr>
          <w:rFonts w:ascii="Arial" w:hAnsi="Arial" w:cs="Arial"/>
          <w:b/>
          <w:sz w:val="24"/>
          <w:szCs w:val="24"/>
        </w:rPr>
        <w:t>POC</w:t>
      </w:r>
      <w:r w:rsidR="00B30248" w:rsidRPr="00A345ED">
        <w:rPr>
          <w:rFonts w:ascii="Arial" w:hAnsi="Arial" w:cs="Arial"/>
          <w:sz w:val="24"/>
          <w:szCs w:val="24"/>
        </w:rPr>
        <w:t xml:space="preserve">: </w:t>
      </w:r>
      <w:r w:rsidRPr="00A345ED">
        <w:rPr>
          <w:rFonts w:ascii="Arial" w:hAnsi="Arial" w:cs="Arial"/>
          <w:sz w:val="24"/>
          <w:szCs w:val="24"/>
        </w:rPr>
        <w:t xml:space="preserve">CYP Regional Advisory Board Members (RAB) should be contacted with any questions regarding the </w:t>
      </w:r>
      <w:r w:rsidR="006C6ED7">
        <w:rPr>
          <w:rFonts w:ascii="Arial" w:hAnsi="Arial" w:cs="Arial"/>
          <w:sz w:val="24"/>
          <w:szCs w:val="24"/>
        </w:rPr>
        <w:t xml:space="preserve">EMS </w:t>
      </w:r>
      <w:r w:rsidRPr="00A345ED">
        <w:rPr>
          <w:rFonts w:ascii="Arial" w:hAnsi="Arial" w:cs="Arial"/>
          <w:sz w:val="24"/>
          <w:szCs w:val="24"/>
        </w:rPr>
        <w:t xml:space="preserve">or budget requirements.  </w:t>
      </w:r>
    </w:p>
    <w:p w14:paraId="1F0B7A31" w14:textId="77777777" w:rsidR="005F0479" w:rsidRPr="00A345ED" w:rsidRDefault="005F0479" w:rsidP="005F0479">
      <w:pPr>
        <w:rPr>
          <w:rFonts w:ascii="Arial" w:hAnsi="Arial" w:cs="Arial"/>
          <w:sz w:val="24"/>
          <w:szCs w:val="24"/>
        </w:rPr>
      </w:pPr>
      <w:r w:rsidRPr="00A345ED">
        <w:rPr>
          <w:rFonts w:ascii="Arial" w:hAnsi="Arial" w:cs="Arial"/>
          <w:sz w:val="24"/>
          <w:szCs w:val="24"/>
        </w:rPr>
        <w:t>For additional assistance or questions, please contact:</w:t>
      </w:r>
    </w:p>
    <w:p w14:paraId="165B75EE" w14:textId="77777777" w:rsidR="005F0479" w:rsidRPr="00A345ED" w:rsidRDefault="005F0479" w:rsidP="005F0479">
      <w:pPr>
        <w:rPr>
          <w:rFonts w:ascii="Arial" w:hAnsi="Arial" w:cs="Arial"/>
          <w:sz w:val="24"/>
          <w:szCs w:val="24"/>
        </w:rPr>
      </w:pPr>
    </w:p>
    <w:p w14:paraId="4DC7F3EB" w14:textId="77777777" w:rsidR="005F0479" w:rsidRPr="00A345ED" w:rsidRDefault="005F0479" w:rsidP="00B30248">
      <w:pPr>
        <w:spacing w:after="0"/>
        <w:ind w:left="720"/>
        <w:rPr>
          <w:rFonts w:ascii="Arial" w:hAnsi="Arial" w:cs="Arial"/>
          <w:sz w:val="24"/>
          <w:szCs w:val="24"/>
        </w:rPr>
      </w:pPr>
      <w:r w:rsidRPr="00A345ED">
        <w:rPr>
          <w:rFonts w:ascii="Arial" w:hAnsi="Arial" w:cs="Arial"/>
          <w:sz w:val="24"/>
          <w:szCs w:val="24"/>
        </w:rPr>
        <w:t>Madie McAdoo</w:t>
      </w:r>
      <w:r w:rsidRPr="00A345ED">
        <w:rPr>
          <w:rFonts w:ascii="Arial" w:hAnsi="Arial" w:cs="Arial"/>
          <w:sz w:val="24"/>
          <w:szCs w:val="24"/>
        </w:rPr>
        <w:tab/>
      </w:r>
      <w:r w:rsidRPr="00A345ED">
        <w:rPr>
          <w:rFonts w:ascii="Arial" w:hAnsi="Arial" w:cs="Arial"/>
          <w:sz w:val="24"/>
          <w:szCs w:val="24"/>
        </w:rPr>
        <w:tab/>
      </w:r>
      <w:r w:rsidRPr="00A345ED">
        <w:rPr>
          <w:rFonts w:ascii="Arial" w:hAnsi="Arial" w:cs="Arial"/>
          <w:sz w:val="24"/>
          <w:szCs w:val="24"/>
        </w:rPr>
        <w:tab/>
      </w:r>
      <w:r w:rsidRPr="00A345ED">
        <w:rPr>
          <w:rFonts w:ascii="Arial" w:hAnsi="Arial" w:cs="Arial"/>
          <w:sz w:val="24"/>
          <w:szCs w:val="24"/>
        </w:rPr>
        <w:tab/>
        <w:t>Pamela Morris</w:t>
      </w:r>
      <w:r w:rsidRPr="00A345ED">
        <w:rPr>
          <w:rFonts w:ascii="Arial" w:hAnsi="Arial" w:cs="Arial"/>
          <w:sz w:val="24"/>
          <w:szCs w:val="24"/>
        </w:rPr>
        <w:tab/>
      </w:r>
      <w:r w:rsidRPr="00A345ED">
        <w:rPr>
          <w:rFonts w:ascii="Arial" w:hAnsi="Arial" w:cs="Arial"/>
          <w:sz w:val="24"/>
          <w:szCs w:val="24"/>
        </w:rPr>
        <w:tab/>
      </w:r>
      <w:r w:rsidRPr="00A345ED">
        <w:rPr>
          <w:rFonts w:ascii="Arial" w:hAnsi="Arial" w:cs="Arial"/>
          <w:sz w:val="24"/>
          <w:szCs w:val="24"/>
        </w:rPr>
        <w:tab/>
      </w:r>
    </w:p>
    <w:p w14:paraId="0AE54AA7" w14:textId="77777777" w:rsidR="005F0479" w:rsidRPr="00A345ED" w:rsidRDefault="005F0479" w:rsidP="00B30248">
      <w:pPr>
        <w:spacing w:after="0"/>
        <w:ind w:left="720"/>
        <w:rPr>
          <w:rFonts w:ascii="Arial" w:hAnsi="Arial" w:cs="Arial"/>
          <w:sz w:val="24"/>
          <w:szCs w:val="24"/>
        </w:rPr>
      </w:pPr>
      <w:r w:rsidRPr="00A345ED">
        <w:rPr>
          <w:rFonts w:ascii="Arial" w:hAnsi="Arial" w:cs="Arial"/>
          <w:sz w:val="24"/>
          <w:szCs w:val="24"/>
        </w:rPr>
        <w:t>CNIC, CYP Business Manager</w:t>
      </w:r>
      <w:r w:rsidRPr="00A345ED">
        <w:rPr>
          <w:rFonts w:ascii="Arial" w:hAnsi="Arial" w:cs="Arial"/>
          <w:sz w:val="24"/>
          <w:szCs w:val="24"/>
        </w:rPr>
        <w:tab/>
      </w:r>
      <w:r w:rsidRPr="00A345ED">
        <w:rPr>
          <w:rFonts w:ascii="Arial" w:hAnsi="Arial" w:cs="Arial"/>
          <w:sz w:val="24"/>
          <w:szCs w:val="24"/>
        </w:rPr>
        <w:tab/>
        <w:t>CNIC, CYP Program Analys</w:t>
      </w:r>
      <w:r w:rsidR="00A345ED">
        <w:rPr>
          <w:rFonts w:ascii="Arial" w:hAnsi="Arial" w:cs="Arial"/>
          <w:sz w:val="24"/>
          <w:szCs w:val="24"/>
        </w:rPr>
        <w:t>t</w:t>
      </w:r>
      <w:r w:rsidRPr="00A345ED">
        <w:rPr>
          <w:rFonts w:ascii="Arial" w:hAnsi="Arial" w:cs="Arial"/>
          <w:sz w:val="24"/>
          <w:szCs w:val="24"/>
        </w:rPr>
        <w:tab/>
      </w:r>
      <w:r w:rsidRPr="00A345ED">
        <w:rPr>
          <w:rFonts w:ascii="Arial" w:hAnsi="Arial" w:cs="Arial"/>
          <w:sz w:val="24"/>
          <w:szCs w:val="24"/>
        </w:rPr>
        <w:tab/>
      </w:r>
    </w:p>
    <w:p w14:paraId="196D98B3" w14:textId="77777777" w:rsidR="005F0479" w:rsidRPr="00A345ED" w:rsidRDefault="005F0479" w:rsidP="00B30248">
      <w:pPr>
        <w:spacing w:after="0"/>
        <w:ind w:left="720"/>
        <w:rPr>
          <w:rFonts w:ascii="Arial" w:hAnsi="Arial" w:cs="Arial"/>
          <w:sz w:val="24"/>
          <w:szCs w:val="24"/>
        </w:rPr>
      </w:pPr>
      <w:r w:rsidRPr="00A345ED">
        <w:rPr>
          <w:rFonts w:ascii="Arial" w:hAnsi="Arial" w:cs="Arial"/>
          <w:sz w:val="24"/>
          <w:szCs w:val="24"/>
        </w:rPr>
        <w:t xml:space="preserve">Phone: 901-620-9041 </w:t>
      </w:r>
      <w:r w:rsidRPr="00A345ED">
        <w:rPr>
          <w:rFonts w:ascii="Arial" w:hAnsi="Arial" w:cs="Arial"/>
          <w:sz w:val="24"/>
          <w:szCs w:val="24"/>
        </w:rPr>
        <w:tab/>
      </w:r>
      <w:r w:rsidRPr="00A345ED">
        <w:rPr>
          <w:rFonts w:ascii="Arial" w:hAnsi="Arial" w:cs="Arial"/>
          <w:sz w:val="24"/>
          <w:szCs w:val="24"/>
        </w:rPr>
        <w:tab/>
      </w:r>
      <w:r w:rsidRPr="00A345ED">
        <w:rPr>
          <w:rFonts w:ascii="Arial" w:hAnsi="Arial" w:cs="Arial"/>
          <w:sz w:val="24"/>
          <w:szCs w:val="24"/>
        </w:rPr>
        <w:tab/>
        <w:t>Phone:  901-229-3392</w:t>
      </w:r>
      <w:r w:rsidRPr="00A345ED">
        <w:rPr>
          <w:rFonts w:ascii="Arial" w:hAnsi="Arial" w:cs="Arial"/>
          <w:sz w:val="24"/>
          <w:szCs w:val="24"/>
        </w:rPr>
        <w:tab/>
      </w:r>
      <w:r w:rsidRPr="00A345ED">
        <w:rPr>
          <w:rFonts w:ascii="Arial" w:hAnsi="Arial" w:cs="Arial"/>
          <w:sz w:val="24"/>
          <w:szCs w:val="24"/>
        </w:rPr>
        <w:tab/>
      </w:r>
      <w:r w:rsidRPr="00A345ED">
        <w:rPr>
          <w:rFonts w:ascii="Arial" w:hAnsi="Arial" w:cs="Arial"/>
          <w:sz w:val="24"/>
          <w:szCs w:val="24"/>
        </w:rPr>
        <w:tab/>
      </w:r>
    </w:p>
    <w:p w14:paraId="1C87CF11" w14:textId="77777777" w:rsidR="005F0479" w:rsidRPr="00A345ED" w:rsidRDefault="00D57883" w:rsidP="00B30248">
      <w:pPr>
        <w:spacing w:after="0"/>
        <w:ind w:left="720"/>
        <w:rPr>
          <w:rFonts w:ascii="Arial" w:hAnsi="Arial" w:cs="Arial"/>
          <w:sz w:val="24"/>
          <w:szCs w:val="24"/>
        </w:rPr>
      </w:pPr>
      <w:hyperlink r:id="rId8" w:history="1">
        <w:r w:rsidR="005F0479" w:rsidRPr="00A345ED">
          <w:rPr>
            <w:rStyle w:val="Hyperlink"/>
            <w:rFonts w:ascii="Arial" w:hAnsi="Arial" w:cs="Arial"/>
            <w:sz w:val="24"/>
            <w:szCs w:val="24"/>
          </w:rPr>
          <w:t>madeleine.mcadoo@navy.mil</w:t>
        </w:r>
      </w:hyperlink>
      <w:r w:rsidR="005F0479" w:rsidRPr="00A345ED">
        <w:rPr>
          <w:rFonts w:ascii="Arial" w:hAnsi="Arial" w:cs="Arial"/>
          <w:sz w:val="24"/>
          <w:szCs w:val="24"/>
        </w:rPr>
        <w:tab/>
      </w:r>
      <w:r w:rsidR="005F0479" w:rsidRPr="00A345ED">
        <w:rPr>
          <w:rFonts w:ascii="Arial" w:hAnsi="Arial" w:cs="Arial"/>
          <w:sz w:val="24"/>
          <w:szCs w:val="24"/>
        </w:rPr>
        <w:tab/>
      </w:r>
      <w:hyperlink r:id="rId9" w:history="1">
        <w:r w:rsidR="005F0479" w:rsidRPr="00A345ED">
          <w:rPr>
            <w:rStyle w:val="Hyperlink"/>
            <w:rFonts w:ascii="Arial" w:hAnsi="Arial" w:cs="Arial"/>
            <w:sz w:val="24"/>
            <w:szCs w:val="24"/>
          </w:rPr>
          <w:t>pamela.a.morris@navy.mil</w:t>
        </w:r>
      </w:hyperlink>
      <w:hyperlink r:id="rId10" w:history="1"/>
      <w:r w:rsidR="005F0479" w:rsidRPr="00A345ED">
        <w:rPr>
          <w:rFonts w:ascii="Arial" w:hAnsi="Arial" w:cs="Arial"/>
          <w:sz w:val="24"/>
          <w:szCs w:val="24"/>
        </w:rPr>
        <w:tab/>
      </w:r>
    </w:p>
    <w:p w14:paraId="211F6FF5" w14:textId="77777777" w:rsidR="005F0479" w:rsidRPr="00A345ED" w:rsidRDefault="005F0479" w:rsidP="005F0479">
      <w:pPr>
        <w:rPr>
          <w:rFonts w:ascii="Arial" w:hAnsi="Arial" w:cs="Arial"/>
          <w:b/>
          <w:sz w:val="24"/>
          <w:szCs w:val="24"/>
        </w:rPr>
      </w:pPr>
    </w:p>
    <w:p w14:paraId="4E16C6FF" w14:textId="77777777" w:rsidR="005F0479" w:rsidRDefault="005F0479" w:rsidP="005F0479">
      <w:pPr>
        <w:rPr>
          <w:rFonts w:ascii="Arial" w:hAnsi="Arial" w:cs="Arial"/>
          <w:b/>
          <w:sz w:val="24"/>
          <w:szCs w:val="24"/>
        </w:rPr>
      </w:pPr>
    </w:p>
    <w:p w14:paraId="5ADCF8EE" w14:textId="77777777" w:rsidR="009F32A6" w:rsidRDefault="009F32A6" w:rsidP="005F0479">
      <w:pPr>
        <w:rPr>
          <w:rFonts w:ascii="Arial" w:hAnsi="Arial" w:cs="Arial"/>
          <w:b/>
          <w:sz w:val="24"/>
          <w:szCs w:val="24"/>
        </w:rPr>
      </w:pPr>
    </w:p>
    <w:p w14:paraId="6A46A98F" w14:textId="77777777" w:rsidR="008A3BBC" w:rsidRPr="00A345ED" w:rsidRDefault="008A3BBC" w:rsidP="005F0479">
      <w:pPr>
        <w:rPr>
          <w:rFonts w:ascii="Arial" w:hAnsi="Arial" w:cs="Arial"/>
          <w:b/>
          <w:sz w:val="24"/>
          <w:szCs w:val="24"/>
        </w:rPr>
      </w:pPr>
    </w:p>
    <w:p w14:paraId="33E3D0C1" w14:textId="1E8FB6CF" w:rsidR="00B30248" w:rsidRDefault="00B30248" w:rsidP="005F0479">
      <w:pPr>
        <w:rPr>
          <w:rFonts w:ascii="Arial" w:hAnsi="Arial" w:cs="Arial"/>
          <w:b/>
          <w:sz w:val="24"/>
          <w:szCs w:val="24"/>
        </w:rPr>
      </w:pPr>
    </w:p>
    <w:p w14:paraId="0A64EAE9" w14:textId="5C94999A" w:rsidR="006C6ED7" w:rsidRDefault="006C6ED7" w:rsidP="005F0479">
      <w:pPr>
        <w:rPr>
          <w:rFonts w:ascii="Arial" w:hAnsi="Arial" w:cs="Arial"/>
          <w:b/>
          <w:sz w:val="24"/>
          <w:szCs w:val="24"/>
        </w:rPr>
      </w:pPr>
    </w:p>
    <w:p w14:paraId="4BD5822F" w14:textId="77777777" w:rsidR="006C6ED7" w:rsidRPr="00A345ED" w:rsidRDefault="006C6ED7" w:rsidP="005F0479">
      <w:pPr>
        <w:rPr>
          <w:rFonts w:ascii="Arial" w:hAnsi="Arial" w:cs="Arial"/>
          <w:b/>
          <w:sz w:val="24"/>
          <w:szCs w:val="24"/>
        </w:rPr>
      </w:pPr>
      <w:bookmarkStart w:id="0" w:name="_GoBack"/>
      <w:bookmarkEnd w:id="0"/>
    </w:p>
    <w:p w14:paraId="45CC54FA" w14:textId="77777777" w:rsidR="001E4817" w:rsidRPr="001E4817" w:rsidRDefault="001E4817" w:rsidP="001E4817">
      <w:pPr>
        <w:rPr>
          <w:rFonts w:ascii="Arial" w:hAnsi="Arial" w:cs="Arial"/>
          <w:sz w:val="24"/>
          <w:szCs w:val="24"/>
        </w:rPr>
      </w:pPr>
      <w:r w:rsidRPr="001E4817">
        <w:rPr>
          <w:rFonts w:ascii="Arial" w:hAnsi="Arial" w:cs="Arial"/>
          <w:sz w:val="24"/>
          <w:szCs w:val="24"/>
        </w:rPr>
        <w:lastRenderedPageBreak/>
        <w:t>Notes:</w:t>
      </w:r>
    </w:p>
    <w:p w14:paraId="4AE4E4FE" w14:textId="77777777" w:rsidR="00CE2627" w:rsidRDefault="001E4817" w:rsidP="00E27638">
      <w:pPr>
        <w:pStyle w:val="ListParagraph"/>
        <w:numPr>
          <w:ilvl w:val="0"/>
          <w:numId w:val="8"/>
        </w:numPr>
        <w:rPr>
          <w:rFonts w:ascii="Arial" w:hAnsi="Arial" w:cs="Arial"/>
          <w:sz w:val="24"/>
          <w:szCs w:val="24"/>
        </w:rPr>
      </w:pPr>
      <w:r w:rsidRPr="00CE2627">
        <w:rPr>
          <w:rFonts w:ascii="Arial" w:hAnsi="Arial" w:cs="Arial"/>
          <w:sz w:val="24"/>
          <w:szCs w:val="24"/>
        </w:rPr>
        <w:t>Regions provide timeline for installations, and Installation CYP Directors provide the timeline for Program Directors.  Please allow time for review and questions.  Expectation i</w:t>
      </w:r>
      <w:r w:rsidR="005C53FA">
        <w:rPr>
          <w:rFonts w:ascii="Arial" w:hAnsi="Arial" w:cs="Arial"/>
          <w:sz w:val="24"/>
          <w:szCs w:val="24"/>
        </w:rPr>
        <w:t>s that all reviews are complete</w:t>
      </w:r>
      <w:r w:rsidR="009F32A6">
        <w:rPr>
          <w:rFonts w:ascii="Arial" w:hAnsi="Arial" w:cs="Arial"/>
          <w:sz w:val="24"/>
          <w:szCs w:val="24"/>
        </w:rPr>
        <w:t>d</w:t>
      </w:r>
      <w:r w:rsidRPr="00CE2627">
        <w:rPr>
          <w:rFonts w:ascii="Arial" w:hAnsi="Arial" w:cs="Arial"/>
          <w:sz w:val="24"/>
          <w:szCs w:val="24"/>
        </w:rPr>
        <w:t xml:space="preserve"> by deadline. </w:t>
      </w:r>
    </w:p>
    <w:p w14:paraId="4A31CCDF" w14:textId="77777777" w:rsidR="00CE2627" w:rsidRDefault="00CE2627" w:rsidP="00CE2627">
      <w:pPr>
        <w:pStyle w:val="ListParagraph"/>
        <w:rPr>
          <w:rFonts w:ascii="Arial" w:hAnsi="Arial" w:cs="Arial"/>
          <w:sz w:val="24"/>
          <w:szCs w:val="24"/>
        </w:rPr>
      </w:pPr>
    </w:p>
    <w:p w14:paraId="738D76BA" w14:textId="77777777" w:rsidR="00CE2627" w:rsidRDefault="001E4817" w:rsidP="0076434A">
      <w:pPr>
        <w:pStyle w:val="ListParagraph"/>
        <w:numPr>
          <w:ilvl w:val="0"/>
          <w:numId w:val="8"/>
        </w:numPr>
        <w:rPr>
          <w:rFonts w:ascii="Arial" w:hAnsi="Arial" w:cs="Arial"/>
          <w:sz w:val="24"/>
          <w:szCs w:val="24"/>
        </w:rPr>
      </w:pPr>
      <w:r w:rsidRPr="00CE2627">
        <w:rPr>
          <w:rFonts w:ascii="Arial" w:hAnsi="Arial" w:cs="Arial"/>
          <w:sz w:val="24"/>
          <w:szCs w:val="24"/>
        </w:rPr>
        <w:t>Regions may request funding for regional non-labor items, however funding m</w:t>
      </w:r>
      <w:r w:rsidR="005C53FA">
        <w:rPr>
          <w:rFonts w:ascii="Arial" w:hAnsi="Arial" w:cs="Arial"/>
          <w:sz w:val="24"/>
          <w:szCs w:val="24"/>
        </w:rPr>
        <w:t>ay not exceed the previous year</w:t>
      </w:r>
      <w:r w:rsidRPr="00CE2627">
        <w:rPr>
          <w:rFonts w:ascii="Arial" w:hAnsi="Arial" w:cs="Arial"/>
          <w:sz w:val="24"/>
          <w:szCs w:val="24"/>
        </w:rPr>
        <w:t>s approved amounts</w:t>
      </w:r>
      <w:r w:rsidR="004159CE">
        <w:rPr>
          <w:rFonts w:ascii="Arial" w:hAnsi="Arial" w:cs="Arial"/>
          <w:sz w:val="24"/>
          <w:szCs w:val="24"/>
        </w:rPr>
        <w:t xml:space="preserve"> unless approved in advance by HQ</w:t>
      </w:r>
      <w:r w:rsidRPr="00CE2627">
        <w:rPr>
          <w:rFonts w:ascii="Arial" w:hAnsi="Arial" w:cs="Arial"/>
          <w:sz w:val="24"/>
          <w:szCs w:val="24"/>
        </w:rPr>
        <w:t xml:space="preserve">.  </w:t>
      </w:r>
    </w:p>
    <w:p w14:paraId="1510B71B" w14:textId="77777777" w:rsidR="00CE2627" w:rsidRPr="00CE2627" w:rsidRDefault="00CE2627" w:rsidP="00CE2627">
      <w:pPr>
        <w:pStyle w:val="ListParagraph"/>
        <w:rPr>
          <w:rFonts w:ascii="Arial" w:hAnsi="Arial" w:cs="Arial"/>
          <w:sz w:val="24"/>
          <w:szCs w:val="24"/>
        </w:rPr>
      </w:pPr>
    </w:p>
    <w:p w14:paraId="3D4D5243" w14:textId="77777777" w:rsidR="00CE2627" w:rsidRDefault="001E4817" w:rsidP="00CE2627">
      <w:pPr>
        <w:pStyle w:val="ListParagraph"/>
        <w:numPr>
          <w:ilvl w:val="0"/>
          <w:numId w:val="8"/>
        </w:numPr>
        <w:rPr>
          <w:rFonts w:ascii="Arial" w:hAnsi="Arial" w:cs="Arial"/>
          <w:sz w:val="24"/>
          <w:szCs w:val="24"/>
        </w:rPr>
      </w:pPr>
      <w:r w:rsidRPr="00CE2627">
        <w:rPr>
          <w:rFonts w:ascii="Arial" w:hAnsi="Arial" w:cs="Arial"/>
          <w:sz w:val="24"/>
          <w:szCs w:val="24"/>
        </w:rPr>
        <w:t>OCONUS Regions/Installations with stateside hires must provide a list of personnel to include location, position title and program with cost estimates (by billet) for living quarters allowances (LQA), and all other overseas entitlements.  Also</w:t>
      </w:r>
      <w:r w:rsidR="004D67D3" w:rsidRPr="00CE2627">
        <w:rPr>
          <w:rFonts w:ascii="Arial" w:hAnsi="Arial" w:cs="Arial"/>
          <w:sz w:val="24"/>
          <w:szCs w:val="24"/>
        </w:rPr>
        <w:t>,</w:t>
      </w:r>
      <w:r w:rsidRPr="00CE2627">
        <w:rPr>
          <w:rFonts w:ascii="Arial" w:hAnsi="Arial" w:cs="Arial"/>
          <w:sz w:val="24"/>
          <w:szCs w:val="24"/>
        </w:rPr>
        <w:t xml:space="preserve"> include current transportation agreement dates and anticipated rotation dates for planning household</w:t>
      </w:r>
      <w:r w:rsidR="004D67D3" w:rsidRPr="00CE2627">
        <w:rPr>
          <w:rFonts w:ascii="Arial" w:hAnsi="Arial" w:cs="Arial"/>
          <w:sz w:val="24"/>
          <w:szCs w:val="24"/>
        </w:rPr>
        <w:t xml:space="preserve"> moves.</w:t>
      </w:r>
    </w:p>
    <w:p w14:paraId="5A59AACE" w14:textId="77777777" w:rsidR="00CE2627" w:rsidRPr="00CE2627" w:rsidRDefault="00CE2627" w:rsidP="00CE2627">
      <w:pPr>
        <w:pStyle w:val="ListParagraph"/>
        <w:rPr>
          <w:rFonts w:ascii="Arial" w:hAnsi="Arial" w:cs="Arial"/>
          <w:sz w:val="24"/>
          <w:szCs w:val="24"/>
        </w:rPr>
      </w:pPr>
    </w:p>
    <w:p w14:paraId="3CFA9234" w14:textId="77777777" w:rsidR="00CE2627" w:rsidRDefault="00660F28" w:rsidP="00CE2627">
      <w:pPr>
        <w:pStyle w:val="ListParagraph"/>
        <w:numPr>
          <w:ilvl w:val="0"/>
          <w:numId w:val="8"/>
        </w:numPr>
        <w:rPr>
          <w:rFonts w:ascii="Arial" w:hAnsi="Arial" w:cs="Arial"/>
          <w:sz w:val="24"/>
          <w:szCs w:val="24"/>
        </w:rPr>
      </w:pPr>
      <w:r w:rsidRPr="00CE2627">
        <w:rPr>
          <w:rFonts w:ascii="Arial" w:hAnsi="Arial" w:cs="Arial"/>
          <w:sz w:val="24"/>
          <w:szCs w:val="24"/>
        </w:rPr>
        <w:t>In</w:t>
      </w:r>
      <w:r w:rsidR="005F0479" w:rsidRPr="00CE2627">
        <w:rPr>
          <w:rFonts w:ascii="Arial" w:hAnsi="Arial" w:cs="Arial"/>
          <w:sz w:val="24"/>
          <w:szCs w:val="24"/>
        </w:rPr>
        <w:t xml:space="preserve"> EMS, </w:t>
      </w:r>
      <w:r w:rsidR="00B97980" w:rsidRPr="00CE2627">
        <w:rPr>
          <w:rFonts w:ascii="Arial" w:hAnsi="Arial" w:cs="Arial"/>
          <w:sz w:val="24"/>
          <w:szCs w:val="24"/>
        </w:rPr>
        <w:t>the NAF</w:t>
      </w:r>
      <w:r w:rsidR="005C53FA">
        <w:rPr>
          <w:rFonts w:ascii="Arial" w:hAnsi="Arial" w:cs="Arial"/>
          <w:sz w:val="24"/>
          <w:szCs w:val="24"/>
        </w:rPr>
        <w:t xml:space="preserve"> </w:t>
      </w:r>
      <w:r w:rsidR="00EC61DA" w:rsidRPr="00CE2627">
        <w:rPr>
          <w:rFonts w:ascii="Arial" w:hAnsi="Arial" w:cs="Arial"/>
          <w:sz w:val="24"/>
          <w:szCs w:val="24"/>
        </w:rPr>
        <w:t>p</w:t>
      </w:r>
      <w:r w:rsidR="005F0479" w:rsidRPr="00CE2627">
        <w:rPr>
          <w:rFonts w:ascii="Arial" w:hAnsi="Arial" w:cs="Arial"/>
          <w:sz w:val="24"/>
          <w:szCs w:val="24"/>
        </w:rPr>
        <w:t>rogram cost center</w:t>
      </w:r>
      <w:r w:rsidR="00EC61DA" w:rsidRPr="00CE2627">
        <w:rPr>
          <w:rFonts w:ascii="Arial" w:hAnsi="Arial" w:cs="Arial"/>
          <w:sz w:val="24"/>
          <w:szCs w:val="24"/>
        </w:rPr>
        <w:t xml:space="preserve"> </w:t>
      </w:r>
      <w:r w:rsidR="005F0479" w:rsidRPr="00CE2627">
        <w:rPr>
          <w:rFonts w:ascii="Arial" w:hAnsi="Arial" w:cs="Arial"/>
          <w:sz w:val="24"/>
          <w:szCs w:val="24"/>
        </w:rPr>
        <w:t>is</w:t>
      </w:r>
      <w:r w:rsidR="00B97980" w:rsidRPr="00CE2627">
        <w:rPr>
          <w:rFonts w:ascii="Arial" w:hAnsi="Arial" w:cs="Arial"/>
          <w:sz w:val="24"/>
          <w:szCs w:val="24"/>
        </w:rPr>
        <w:t xml:space="preserve"> the default for revenue.  T</w:t>
      </w:r>
      <w:r w:rsidR="00EC61DA" w:rsidRPr="00CE2627">
        <w:rPr>
          <w:rFonts w:ascii="Arial" w:hAnsi="Arial" w:cs="Arial"/>
          <w:sz w:val="24"/>
          <w:szCs w:val="24"/>
        </w:rPr>
        <w:t>he</w:t>
      </w:r>
      <w:r w:rsidR="0060623B" w:rsidRPr="00CE2627">
        <w:rPr>
          <w:rFonts w:ascii="Arial" w:hAnsi="Arial" w:cs="Arial"/>
          <w:sz w:val="24"/>
          <w:szCs w:val="24"/>
        </w:rPr>
        <w:t xml:space="preserve"> </w:t>
      </w:r>
      <w:r w:rsidR="005F0479" w:rsidRPr="00CE2627">
        <w:rPr>
          <w:rFonts w:ascii="Arial" w:hAnsi="Arial" w:cs="Arial"/>
          <w:sz w:val="24"/>
          <w:szCs w:val="24"/>
        </w:rPr>
        <w:t xml:space="preserve">UFM </w:t>
      </w:r>
      <w:r w:rsidR="00B97980" w:rsidRPr="00CE2627">
        <w:rPr>
          <w:rFonts w:ascii="Arial" w:hAnsi="Arial" w:cs="Arial"/>
          <w:sz w:val="24"/>
          <w:szCs w:val="24"/>
        </w:rPr>
        <w:t xml:space="preserve">eligible </w:t>
      </w:r>
      <w:r w:rsidR="005F0479" w:rsidRPr="00CE2627">
        <w:rPr>
          <w:rFonts w:ascii="Arial" w:hAnsi="Arial" w:cs="Arial"/>
          <w:sz w:val="24"/>
          <w:szCs w:val="24"/>
        </w:rPr>
        <w:t>cost center</w:t>
      </w:r>
      <w:r w:rsidR="00B97980" w:rsidRPr="00CE2627">
        <w:rPr>
          <w:rFonts w:ascii="Arial" w:hAnsi="Arial" w:cs="Arial"/>
          <w:sz w:val="24"/>
          <w:szCs w:val="24"/>
        </w:rPr>
        <w:t xml:space="preserve"> is set </w:t>
      </w:r>
      <w:r w:rsidR="004D67D3" w:rsidRPr="00CE2627">
        <w:rPr>
          <w:rFonts w:ascii="Arial" w:hAnsi="Arial" w:cs="Arial"/>
          <w:sz w:val="24"/>
          <w:szCs w:val="24"/>
        </w:rPr>
        <w:t xml:space="preserve">as </w:t>
      </w:r>
      <w:r w:rsidR="005F0479" w:rsidRPr="00CE2627">
        <w:rPr>
          <w:rFonts w:ascii="Arial" w:hAnsi="Arial" w:cs="Arial"/>
          <w:sz w:val="24"/>
          <w:szCs w:val="24"/>
        </w:rPr>
        <w:t xml:space="preserve">the default for expenses.  </w:t>
      </w:r>
      <w:r w:rsidR="00152CD0">
        <w:rPr>
          <w:rFonts w:ascii="Arial" w:hAnsi="Arial" w:cs="Arial"/>
          <w:sz w:val="24"/>
          <w:szCs w:val="24"/>
        </w:rPr>
        <w:t>You may change c</w:t>
      </w:r>
      <w:r w:rsidR="005C53FA">
        <w:rPr>
          <w:rFonts w:ascii="Arial" w:hAnsi="Arial" w:cs="Arial"/>
          <w:sz w:val="24"/>
          <w:szCs w:val="24"/>
        </w:rPr>
        <w:t xml:space="preserve">ost centers for </w:t>
      </w:r>
      <w:r w:rsidR="00EC61DA" w:rsidRPr="00CE2627">
        <w:rPr>
          <w:rFonts w:ascii="Arial" w:hAnsi="Arial" w:cs="Arial"/>
          <w:sz w:val="24"/>
          <w:szCs w:val="24"/>
        </w:rPr>
        <w:t>non</w:t>
      </w:r>
      <w:r w:rsidR="002E316B">
        <w:rPr>
          <w:rFonts w:ascii="Arial" w:hAnsi="Arial" w:cs="Arial"/>
          <w:sz w:val="24"/>
          <w:szCs w:val="24"/>
        </w:rPr>
        <w:t>-labor or projected labor lines</w:t>
      </w:r>
      <w:r w:rsidR="00EC61DA" w:rsidRPr="00CE2627">
        <w:rPr>
          <w:rFonts w:ascii="Arial" w:hAnsi="Arial" w:cs="Arial"/>
          <w:sz w:val="24"/>
          <w:szCs w:val="24"/>
        </w:rPr>
        <w:t xml:space="preserve"> </w:t>
      </w:r>
      <w:r w:rsidR="005C53FA">
        <w:rPr>
          <w:rFonts w:ascii="Arial" w:hAnsi="Arial" w:cs="Arial"/>
          <w:sz w:val="24"/>
          <w:szCs w:val="24"/>
        </w:rPr>
        <w:t>as</w:t>
      </w:r>
      <w:r w:rsidR="00EC61DA" w:rsidRPr="00CE2627">
        <w:rPr>
          <w:rFonts w:ascii="Arial" w:hAnsi="Arial" w:cs="Arial"/>
          <w:sz w:val="24"/>
          <w:szCs w:val="24"/>
        </w:rPr>
        <w:t xml:space="preserve"> needed.  </w:t>
      </w:r>
      <w:r w:rsidR="00B97980" w:rsidRPr="00CE2627">
        <w:rPr>
          <w:rFonts w:ascii="Arial" w:hAnsi="Arial" w:cs="Arial"/>
          <w:sz w:val="24"/>
          <w:szCs w:val="24"/>
        </w:rPr>
        <w:t>A</w:t>
      </w:r>
      <w:r w:rsidR="0042437B" w:rsidRPr="00CE2627">
        <w:rPr>
          <w:rFonts w:ascii="Arial" w:hAnsi="Arial" w:cs="Arial"/>
          <w:sz w:val="24"/>
          <w:szCs w:val="24"/>
        </w:rPr>
        <w:t>ny new</w:t>
      </w:r>
      <w:r w:rsidR="00B97980" w:rsidRPr="00CE2627">
        <w:rPr>
          <w:rFonts w:ascii="Arial" w:hAnsi="Arial" w:cs="Arial"/>
          <w:sz w:val="24"/>
          <w:szCs w:val="24"/>
        </w:rPr>
        <w:t>ly created</w:t>
      </w:r>
      <w:r w:rsidR="0042437B" w:rsidRPr="00CE2627">
        <w:rPr>
          <w:rFonts w:ascii="Arial" w:hAnsi="Arial" w:cs="Arial"/>
          <w:sz w:val="24"/>
          <w:szCs w:val="24"/>
        </w:rPr>
        <w:t xml:space="preserve"> or missing cost </w:t>
      </w:r>
      <w:r w:rsidR="004D67D3" w:rsidRPr="00CE2627">
        <w:rPr>
          <w:rFonts w:ascii="Arial" w:hAnsi="Arial" w:cs="Arial"/>
          <w:sz w:val="24"/>
          <w:szCs w:val="24"/>
        </w:rPr>
        <w:t xml:space="preserve">centers </w:t>
      </w:r>
      <w:r w:rsidR="0042437B" w:rsidRPr="00CE2627">
        <w:rPr>
          <w:rFonts w:ascii="Arial" w:hAnsi="Arial" w:cs="Arial"/>
          <w:sz w:val="24"/>
          <w:szCs w:val="24"/>
        </w:rPr>
        <w:t xml:space="preserve">may </w:t>
      </w:r>
      <w:r w:rsidR="004D67D3" w:rsidRPr="00CE2627">
        <w:rPr>
          <w:rFonts w:ascii="Arial" w:hAnsi="Arial" w:cs="Arial"/>
          <w:sz w:val="24"/>
          <w:szCs w:val="24"/>
        </w:rPr>
        <w:t xml:space="preserve">be </w:t>
      </w:r>
      <w:r w:rsidR="00B97980" w:rsidRPr="00CE2627">
        <w:rPr>
          <w:rFonts w:ascii="Arial" w:hAnsi="Arial" w:cs="Arial"/>
          <w:sz w:val="24"/>
          <w:szCs w:val="24"/>
        </w:rPr>
        <w:t>add</w:t>
      </w:r>
      <w:r w:rsidR="004D67D3" w:rsidRPr="00CE2627">
        <w:rPr>
          <w:rFonts w:ascii="Arial" w:hAnsi="Arial" w:cs="Arial"/>
          <w:sz w:val="24"/>
          <w:szCs w:val="24"/>
        </w:rPr>
        <w:t xml:space="preserve">ed to </w:t>
      </w:r>
      <w:r w:rsidR="00EC61DA" w:rsidRPr="00CE2627">
        <w:rPr>
          <w:rFonts w:ascii="Arial" w:hAnsi="Arial" w:cs="Arial"/>
          <w:sz w:val="24"/>
          <w:szCs w:val="24"/>
        </w:rPr>
        <w:t xml:space="preserve">the Cost Center tab </w:t>
      </w:r>
      <w:r w:rsidR="0042437B" w:rsidRPr="00CE2627">
        <w:rPr>
          <w:rFonts w:ascii="Arial" w:hAnsi="Arial" w:cs="Arial"/>
          <w:sz w:val="24"/>
          <w:szCs w:val="24"/>
        </w:rPr>
        <w:t xml:space="preserve">as needed.  </w:t>
      </w:r>
      <w:r w:rsidR="0060623B" w:rsidRPr="00CE2627">
        <w:rPr>
          <w:rFonts w:ascii="Arial" w:hAnsi="Arial" w:cs="Arial"/>
          <w:sz w:val="24"/>
          <w:szCs w:val="24"/>
        </w:rPr>
        <w:t xml:space="preserve">  </w:t>
      </w:r>
    </w:p>
    <w:p w14:paraId="73C7A7E9" w14:textId="77777777" w:rsidR="00CE2627" w:rsidRPr="00CE2627" w:rsidRDefault="00CE2627" w:rsidP="00CE2627">
      <w:pPr>
        <w:pStyle w:val="ListParagraph"/>
        <w:rPr>
          <w:rFonts w:ascii="Arial" w:hAnsi="Arial" w:cs="Arial"/>
          <w:sz w:val="24"/>
          <w:szCs w:val="24"/>
        </w:rPr>
      </w:pPr>
    </w:p>
    <w:p w14:paraId="4D817960" w14:textId="77777777" w:rsidR="00CE2627" w:rsidRDefault="0060623B" w:rsidP="00CE2627">
      <w:pPr>
        <w:pStyle w:val="ListParagraph"/>
        <w:numPr>
          <w:ilvl w:val="0"/>
          <w:numId w:val="8"/>
        </w:numPr>
        <w:rPr>
          <w:rFonts w:ascii="Arial" w:hAnsi="Arial" w:cs="Arial"/>
          <w:sz w:val="24"/>
          <w:szCs w:val="24"/>
        </w:rPr>
      </w:pPr>
      <w:r w:rsidRPr="00CE2627">
        <w:rPr>
          <w:rFonts w:ascii="Arial" w:hAnsi="Arial" w:cs="Arial"/>
          <w:sz w:val="24"/>
          <w:szCs w:val="24"/>
        </w:rPr>
        <w:t>SAP</w:t>
      </w:r>
      <w:r w:rsidR="005F0479" w:rsidRPr="00CE2627">
        <w:rPr>
          <w:rFonts w:ascii="Arial" w:hAnsi="Arial" w:cs="Arial"/>
          <w:sz w:val="24"/>
          <w:szCs w:val="24"/>
        </w:rPr>
        <w:t xml:space="preserve"> Depreciation Forecast reports </w:t>
      </w:r>
      <w:r w:rsidRPr="00CE2627">
        <w:rPr>
          <w:rFonts w:ascii="Arial" w:hAnsi="Arial" w:cs="Arial"/>
          <w:sz w:val="24"/>
          <w:szCs w:val="24"/>
        </w:rPr>
        <w:t>shou</w:t>
      </w:r>
      <w:r w:rsidR="004D67D3" w:rsidRPr="00CE2627">
        <w:rPr>
          <w:rFonts w:ascii="Arial" w:hAnsi="Arial" w:cs="Arial"/>
          <w:sz w:val="24"/>
          <w:szCs w:val="24"/>
        </w:rPr>
        <w:t>l</w:t>
      </w:r>
      <w:r w:rsidR="00152CD0">
        <w:rPr>
          <w:rFonts w:ascii="Arial" w:hAnsi="Arial" w:cs="Arial"/>
          <w:sz w:val="24"/>
          <w:szCs w:val="24"/>
        </w:rPr>
        <w:t>d be used to estimate FY22</w:t>
      </w:r>
      <w:r w:rsidR="005F0479" w:rsidRPr="00CE2627">
        <w:rPr>
          <w:rFonts w:ascii="Arial" w:hAnsi="Arial" w:cs="Arial"/>
          <w:sz w:val="24"/>
          <w:szCs w:val="24"/>
        </w:rPr>
        <w:t xml:space="preserve"> central and local depreciation expenses.  </w:t>
      </w:r>
      <w:r w:rsidR="00152CD0">
        <w:rPr>
          <w:rFonts w:ascii="Arial" w:hAnsi="Arial" w:cs="Arial"/>
          <w:sz w:val="24"/>
          <w:szCs w:val="24"/>
        </w:rPr>
        <w:t xml:space="preserve">Include any </w:t>
      </w:r>
      <w:r w:rsidR="002E316B">
        <w:rPr>
          <w:rFonts w:ascii="Arial" w:hAnsi="Arial" w:cs="Arial"/>
          <w:sz w:val="24"/>
          <w:szCs w:val="24"/>
        </w:rPr>
        <w:t xml:space="preserve">recent </w:t>
      </w:r>
      <w:r w:rsidR="00152CD0">
        <w:rPr>
          <w:rFonts w:ascii="Arial" w:hAnsi="Arial" w:cs="Arial"/>
          <w:sz w:val="24"/>
          <w:szCs w:val="24"/>
        </w:rPr>
        <w:t xml:space="preserve">purchases that will be depreciated.  </w:t>
      </w:r>
      <w:r w:rsidR="004D67D3" w:rsidRPr="00CE2627">
        <w:rPr>
          <w:rFonts w:ascii="Arial" w:hAnsi="Arial" w:cs="Arial"/>
          <w:sz w:val="24"/>
          <w:szCs w:val="24"/>
        </w:rPr>
        <w:t>Do not include depreciation expenses for items that hav</w:t>
      </w:r>
      <w:r w:rsidR="003E452A" w:rsidRPr="00CE2627">
        <w:rPr>
          <w:rFonts w:ascii="Arial" w:hAnsi="Arial" w:cs="Arial"/>
          <w:sz w:val="24"/>
          <w:szCs w:val="24"/>
        </w:rPr>
        <w:t xml:space="preserve">e not been </w:t>
      </w:r>
      <w:r w:rsidR="002E316B">
        <w:rPr>
          <w:rFonts w:ascii="Arial" w:hAnsi="Arial" w:cs="Arial"/>
          <w:sz w:val="24"/>
          <w:szCs w:val="24"/>
        </w:rPr>
        <w:t xml:space="preserve">approved or </w:t>
      </w:r>
      <w:r w:rsidR="003E452A" w:rsidRPr="00CE2627">
        <w:rPr>
          <w:rFonts w:ascii="Arial" w:hAnsi="Arial" w:cs="Arial"/>
          <w:sz w:val="24"/>
          <w:szCs w:val="24"/>
        </w:rPr>
        <w:t>purchased</w:t>
      </w:r>
      <w:r w:rsidR="004D67D3" w:rsidRPr="00CE2627">
        <w:rPr>
          <w:rFonts w:ascii="Arial" w:hAnsi="Arial" w:cs="Arial"/>
          <w:sz w:val="24"/>
          <w:szCs w:val="24"/>
        </w:rPr>
        <w:t xml:space="preserve">.  </w:t>
      </w:r>
      <w:r w:rsidR="002D34C0" w:rsidRPr="00CE2627">
        <w:rPr>
          <w:rFonts w:ascii="Arial" w:hAnsi="Arial" w:cs="Arial"/>
          <w:sz w:val="24"/>
          <w:szCs w:val="24"/>
        </w:rPr>
        <w:t xml:space="preserve">  </w:t>
      </w:r>
    </w:p>
    <w:p w14:paraId="7B1A28B8" w14:textId="77777777" w:rsidR="00CE2627" w:rsidRPr="00CE2627" w:rsidRDefault="00CE2627" w:rsidP="00CE2627">
      <w:pPr>
        <w:pStyle w:val="ListParagraph"/>
        <w:rPr>
          <w:rFonts w:ascii="Arial" w:hAnsi="Arial" w:cs="Arial"/>
          <w:sz w:val="24"/>
          <w:szCs w:val="24"/>
        </w:rPr>
      </w:pPr>
    </w:p>
    <w:p w14:paraId="35991AAC" w14:textId="63D5DC65" w:rsidR="00CE2627" w:rsidRPr="004159CE" w:rsidRDefault="005F0479" w:rsidP="00CE2627">
      <w:pPr>
        <w:pStyle w:val="ListParagraph"/>
        <w:numPr>
          <w:ilvl w:val="0"/>
          <w:numId w:val="8"/>
        </w:numPr>
        <w:rPr>
          <w:rFonts w:ascii="Arial" w:hAnsi="Arial" w:cs="Arial"/>
          <w:sz w:val="24"/>
          <w:szCs w:val="24"/>
          <w:highlight w:val="yellow"/>
        </w:rPr>
      </w:pPr>
      <w:r w:rsidRPr="006C6ED7">
        <w:rPr>
          <w:rFonts w:ascii="Arial" w:hAnsi="Arial" w:cs="Arial"/>
          <w:sz w:val="24"/>
          <w:szCs w:val="24"/>
          <w:highlight w:val="yellow"/>
        </w:rPr>
        <w:t xml:space="preserve">Property Liability Insurance, GL 635000, </w:t>
      </w:r>
      <w:r w:rsidR="00152CD0" w:rsidRPr="006C6ED7">
        <w:rPr>
          <w:rFonts w:ascii="Arial" w:hAnsi="Arial" w:cs="Arial"/>
          <w:sz w:val="24"/>
          <w:szCs w:val="24"/>
          <w:highlight w:val="yellow"/>
        </w:rPr>
        <w:t xml:space="preserve">will be </w:t>
      </w:r>
      <w:r w:rsidR="002D34C0" w:rsidRPr="006C6ED7">
        <w:rPr>
          <w:rFonts w:ascii="Arial" w:hAnsi="Arial" w:cs="Arial"/>
          <w:sz w:val="24"/>
          <w:szCs w:val="24"/>
          <w:highlight w:val="yellow"/>
        </w:rPr>
        <w:t>c</w:t>
      </w:r>
      <w:r w:rsidRPr="006C6ED7">
        <w:rPr>
          <w:rFonts w:ascii="Arial" w:hAnsi="Arial" w:cs="Arial"/>
          <w:sz w:val="24"/>
          <w:szCs w:val="24"/>
          <w:highlight w:val="yellow"/>
        </w:rPr>
        <w:t>alculated</w:t>
      </w:r>
      <w:r w:rsidR="005B4243">
        <w:rPr>
          <w:rFonts w:ascii="Arial" w:hAnsi="Arial" w:cs="Arial"/>
          <w:sz w:val="24"/>
          <w:szCs w:val="24"/>
          <w:highlight w:val="yellow"/>
        </w:rPr>
        <w:t xml:space="preserve"> during CNIC CYP  review and will </w:t>
      </w:r>
      <w:r w:rsidRPr="006C6ED7">
        <w:rPr>
          <w:rFonts w:ascii="Arial" w:hAnsi="Arial" w:cs="Arial"/>
          <w:sz w:val="24"/>
          <w:szCs w:val="24"/>
          <w:highlight w:val="yellow"/>
        </w:rPr>
        <w:t xml:space="preserve">based </w:t>
      </w:r>
      <w:r w:rsidR="005B4243">
        <w:rPr>
          <w:rFonts w:ascii="Arial" w:hAnsi="Arial" w:cs="Arial"/>
          <w:sz w:val="24"/>
          <w:szCs w:val="24"/>
          <w:highlight w:val="yellow"/>
        </w:rPr>
        <w:t>the</w:t>
      </w:r>
      <w:r w:rsidRPr="006C6ED7">
        <w:rPr>
          <w:rFonts w:ascii="Arial" w:hAnsi="Arial" w:cs="Arial"/>
          <w:sz w:val="24"/>
          <w:szCs w:val="24"/>
          <w:highlight w:val="yellow"/>
        </w:rPr>
        <w:t xml:space="preserve"> appr</w:t>
      </w:r>
      <w:r w:rsidR="002D34C0" w:rsidRPr="006C6ED7">
        <w:rPr>
          <w:rFonts w:ascii="Arial" w:hAnsi="Arial" w:cs="Arial"/>
          <w:sz w:val="24"/>
          <w:szCs w:val="24"/>
          <w:highlight w:val="yellow"/>
        </w:rPr>
        <w:t>oved revenue projections in FY2</w:t>
      </w:r>
      <w:r w:rsidR="00152CD0" w:rsidRPr="006C6ED7">
        <w:rPr>
          <w:rFonts w:ascii="Arial" w:hAnsi="Arial" w:cs="Arial"/>
          <w:sz w:val="24"/>
          <w:szCs w:val="24"/>
          <w:highlight w:val="yellow"/>
        </w:rPr>
        <w:t>2</w:t>
      </w:r>
      <w:r w:rsidR="002D34C0" w:rsidRPr="006C6ED7">
        <w:rPr>
          <w:rFonts w:ascii="Arial" w:hAnsi="Arial" w:cs="Arial"/>
          <w:sz w:val="24"/>
          <w:szCs w:val="24"/>
          <w:highlight w:val="yellow"/>
        </w:rPr>
        <w:t xml:space="preserve"> Budget v2</w:t>
      </w:r>
      <w:r w:rsidR="003E452A" w:rsidRPr="006C6ED7">
        <w:rPr>
          <w:rFonts w:ascii="Arial" w:hAnsi="Arial" w:cs="Arial"/>
          <w:sz w:val="24"/>
          <w:szCs w:val="24"/>
          <w:highlight w:val="yellow"/>
        </w:rPr>
        <w:t xml:space="preserve">; </w:t>
      </w:r>
      <w:r w:rsidR="00152CD0" w:rsidRPr="006C6ED7">
        <w:rPr>
          <w:rFonts w:ascii="Arial" w:hAnsi="Arial" w:cs="Arial"/>
          <w:sz w:val="24"/>
          <w:szCs w:val="24"/>
          <w:highlight w:val="yellow"/>
        </w:rPr>
        <w:t xml:space="preserve">the </w:t>
      </w:r>
      <w:r w:rsidR="003E452A" w:rsidRPr="006C6ED7">
        <w:rPr>
          <w:rFonts w:ascii="Arial" w:hAnsi="Arial" w:cs="Arial"/>
          <w:sz w:val="24"/>
          <w:szCs w:val="24"/>
          <w:highlight w:val="yellow"/>
        </w:rPr>
        <w:t xml:space="preserve">formula </w:t>
      </w:r>
      <w:r w:rsidR="00152CD0" w:rsidRPr="006C6ED7">
        <w:rPr>
          <w:rFonts w:ascii="Arial" w:hAnsi="Arial" w:cs="Arial"/>
          <w:sz w:val="24"/>
          <w:szCs w:val="24"/>
          <w:highlight w:val="yellow"/>
        </w:rPr>
        <w:t xml:space="preserve">used </w:t>
      </w:r>
      <w:r w:rsidR="003E452A" w:rsidRPr="006C6ED7">
        <w:rPr>
          <w:rFonts w:ascii="Arial" w:hAnsi="Arial" w:cs="Arial"/>
          <w:sz w:val="24"/>
          <w:szCs w:val="24"/>
          <w:highlight w:val="yellow"/>
        </w:rPr>
        <w:t>is</w:t>
      </w:r>
      <w:r w:rsidR="002D34C0" w:rsidRPr="006C6ED7">
        <w:rPr>
          <w:rFonts w:ascii="Arial" w:hAnsi="Arial" w:cs="Arial"/>
          <w:sz w:val="24"/>
          <w:szCs w:val="24"/>
          <w:highlight w:val="yellow"/>
        </w:rPr>
        <w:t xml:space="preserve">:  </w:t>
      </w:r>
      <w:r w:rsidRPr="006C6ED7">
        <w:rPr>
          <w:rFonts w:ascii="Arial" w:hAnsi="Arial" w:cs="Arial"/>
          <w:sz w:val="24"/>
          <w:szCs w:val="24"/>
          <w:highlight w:val="yellow"/>
        </w:rPr>
        <w:t xml:space="preserve">.0043 x </w:t>
      </w:r>
      <w:r w:rsidR="002D34C0" w:rsidRPr="006C6ED7">
        <w:rPr>
          <w:rFonts w:ascii="Arial" w:hAnsi="Arial" w:cs="Arial"/>
          <w:sz w:val="24"/>
          <w:szCs w:val="24"/>
          <w:highlight w:val="yellow"/>
        </w:rPr>
        <w:t>GL 501000 Program Revenue.  Th</w:t>
      </w:r>
      <w:r w:rsidRPr="006C6ED7">
        <w:rPr>
          <w:rFonts w:ascii="Arial" w:hAnsi="Arial" w:cs="Arial"/>
          <w:sz w:val="24"/>
          <w:szCs w:val="24"/>
          <w:highlight w:val="yellow"/>
        </w:rPr>
        <w:t xml:space="preserve">e expenses </w:t>
      </w:r>
      <w:r w:rsidR="005B4243">
        <w:rPr>
          <w:rFonts w:ascii="Arial" w:hAnsi="Arial" w:cs="Arial"/>
          <w:sz w:val="24"/>
          <w:szCs w:val="24"/>
          <w:highlight w:val="yellow"/>
        </w:rPr>
        <w:t xml:space="preserve">will be posted </w:t>
      </w:r>
      <w:r w:rsidR="009A474B" w:rsidRPr="006C6ED7">
        <w:rPr>
          <w:rFonts w:ascii="Arial" w:hAnsi="Arial" w:cs="Arial"/>
          <w:sz w:val="24"/>
          <w:szCs w:val="24"/>
          <w:highlight w:val="yellow"/>
        </w:rPr>
        <w:t>at the regional level</w:t>
      </w:r>
      <w:r w:rsidR="008B7526" w:rsidRPr="006C6ED7">
        <w:rPr>
          <w:rFonts w:ascii="Arial" w:hAnsi="Arial" w:cs="Arial"/>
          <w:sz w:val="24"/>
          <w:szCs w:val="24"/>
          <w:highlight w:val="yellow"/>
        </w:rPr>
        <w:t>, Other</w:t>
      </w:r>
      <w:r w:rsidRPr="006C6ED7">
        <w:rPr>
          <w:rFonts w:ascii="Arial" w:hAnsi="Arial" w:cs="Arial"/>
          <w:sz w:val="24"/>
          <w:szCs w:val="24"/>
          <w:highlight w:val="yellow"/>
        </w:rPr>
        <w:t xml:space="preserve"> Expenses tab </w:t>
      </w:r>
      <w:r w:rsidR="002D34C0" w:rsidRPr="006C6ED7">
        <w:rPr>
          <w:rFonts w:ascii="Arial" w:hAnsi="Arial" w:cs="Arial"/>
          <w:sz w:val="24"/>
          <w:szCs w:val="24"/>
          <w:highlight w:val="yellow"/>
        </w:rPr>
        <w:t xml:space="preserve">posted to </w:t>
      </w:r>
      <w:r w:rsidRPr="006C6ED7">
        <w:rPr>
          <w:rFonts w:ascii="Arial" w:hAnsi="Arial" w:cs="Arial"/>
          <w:sz w:val="24"/>
          <w:szCs w:val="24"/>
          <w:highlight w:val="yellow"/>
        </w:rPr>
        <w:t xml:space="preserve">the </w:t>
      </w:r>
      <w:r w:rsidR="009A474B" w:rsidRPr="006C6ED7">
        <w:rPr>
          <w:rFonts w:ascii="Arial" w:hAnsi="Arial" w:cs="Arial"/>
          <w:sz w:val="24"/>
          <w:szCs w:val="24"/>
          <w:highlight w:val="yellow"/>
        </w:rPr>
        <w:t>Regional</w:t>
      </w:r>
      <w:r w:rsidRPr="006C6ED7">
        <w:rPr>
          <w:rFonts w:ascii="Arial" w:hAnsi="Arial" w:cs="Arial"/>
          <w:sz w:val="24"/>
          <w:szCs w:val="24"/>
          <w:highlight w:val="yellow"/>
        </w:rPr>
        <w:t xml:space="preserve"> Overhead </w:t>
      </w:r>
      <w:r w:rsidR="009A474B" w:rsidRPr="006C6ED7">
        <w:rPr>
          <w:rFonts w:ascii="Arial" w:hAnsi="Arial" w:cs="Arial"/>
          <w:sz w:val="24"/>
          <w:szCs w:val="24"/>
          <w:highlight w:val="yellow"/>
        </w:rPr>
        <w:t>p</w:t>
      </w:r>
      <w:r w:rsidRPr="006C6ED7">
        <w:rPr>
          <w:rFonts w:ascii="Arial" w:hAnsi="Arial" w:cs="Arial"/>
          <w:sz w:val="24"/>
          <w:szCs w:val="24"/>
          <w:highlight w:val="yellow"/>
        </w:rPr>
        <w:t xml:space="preserve">rogram cost center.  </w:t>
      </w:r>
    </w:p>
    <w:p w14:paraId="4DA10DD4" w14:textId="77777777" w:rsidR="00CE2627" w:rsidRPr="00CE2627" w:rsidRDefault="00CE2627" w:rsidP="00CE2627">
      <w:pPr>
        <w:pStyle w:val="ListParagraph"/>
        <w:rPr>
          <w:rFonts w:ascii="Arial" w:hAnsi="Arial" w:cs="Arial"/>
          <w:sz w:val="24"/>
          <w:szCs w:val="24"/>
        </w:rPr>
      </w:pPr>
    </w:p>
    <w:p w14:paraId="369C5396" w14:textId="10CA5291" w:rsidR="00CE2627" w:rsidRDefault="002D34C0" w:rsidP="00CE2627">
      <w:pPr>
        <w:pStyle w:val="ListParagraph"/>
        <w:numPr>
          <w:ilvl w:val="0"/>
          <w:numId w:val="8"/>
        </w:numPr>
        <w:rPr>
          <w:rFonts w:ascii="Arial" w:hAnsi="Arial" w:cs="Arial"/>
          <w:sz w:val="24"/>
          <w:szCs w:val="24"/>
        </w:rPr>
      </w:pPr>
      <w:r w:rsidRPr="00CE2627">
        <w:rPr>
          <w:rFonts w:ascii="Arial" w:hAnsi="Arial" w:cs="Arial"/>
          <w:sz w:val="24"/>
          <w:szCs w:val="24"/>
        </w:rPr>
        <w:t xml:space="preserve">All </w:t>
      </w:r>
      <w:r w:rsidR="005C53FA" w:rsidRPr="00CE2627">
        <w:rPr>
          <w:rFonts w:ascii="Arial" w:hAnsi="Arial" w:cs="Arial"/>
          <w:sz w:val="24"/>
          <w:szCs w:val="24"/>
        </w:rPr>
        <w:t>encumbered full-time positions</w:t>
      </w:r>
      <w:r w:rsidR="005C53FA">
        <w:rPr>
          <w:rFonts w:ascii="Arial" w:hAnsi="Arial" w:cs="Arial"/>
          <w:sz w:val="24"/>
          <w:szCs w:val="24"/>
        </w:rPr>
        <w:t xml:space="preserve"> that are no longer authorized due to changes in program components must</w:t>
      </w:r>
      <w:r w:rsidR="005F0479" w:rsidRPr="00CE2627">
        <w:rPr>
          <w:rFonts w:ascii="Arial" w:hAnsi="Arial" w:cs="Arial"/>
          <w:sz w:val="24"/>
          <w:szCs w:val="24"/>
        </w:rPr>
        <w:t xml:space="preserve"> be eliminat</w:t>
      </w:r>
      <w:r w:rsidRPr="00CE2627">
        <w:rPr>
          <w:rFonts w:ascii="Arial" w:hAnsi="Arial" w:cs="Arial"/>
          <w:sz w:val="24"/>
          <w:szCs w:val="24"/>
        </w:rPr>
        <w:t xml:space="preserve">ed through attrition beginning immediately; </w:t>
      </w:r>
      <w:r w:rsidR="005F0479" w:rsidRPr="00CE2627">
        <w:rPr>
          <w:rFonts w:ascii="Arial" w:hAnsi="Arial" w:cs="Arial"/>
          <w:sz w:val="24"/>
          <w:szCs w:val="24"/>
        </w:rPr>
        <w:t>flex staff hours may be eliminated per modeled standards</w:t>
      </w:r>
      <w:r w:rsidR="005C53FA">
        <w:rPr>
          <w:rFonts w:ascii="Arial" w:hAnsi="Arial" w:cs="Arial"/>
          <w:sz w:val="24"/>
          <w:szCs w:val="24"/>
        </w:rPr>
        <w:t xml:space="preserve"> to prevent going over authorized FTEs</w:t>
      </w:r>
      <w:r w:rsidR="005F0479" w:rsidRPr="00CE2627">
        <w:rPr>
          <w:rFonts w:ascii="Arial" w:hAnsi="Arial" w:cs="Arial"/>
          <w:sz w:val="24"/>
          <w:szCs w:val="24"/>
        </w:rPr>
        <w:t xml:space="preserve">.  Exceptions to Management Standards maybe requested via Regions, CNIC N926, to CNIC N9.  </w:t>
      </w:r>
    </w:p>
    <w:p w14:paraId="263F659B" w14:textId="77777777" w:rsidR="00CE2627" w:rsidRPr="00CE2627" w:rsidRDefault="00CE2627" w:rsidP="00CE2627">
      <w:pPr>
        <w:pStyle w:val="ListParagraph"/>
        <w:rPr>
          <w:rFonts w:ascii="Arial" w:hAnsi="Arial" w:cs="Arial"/>
          <w:sz w:val="24"/>
          <w:szCs w:val="24"/>
        </w:rPr>
      </w:pPr>
    </w:p>
    <w:p w14:paraId="6929A30E" w14:textId="77777777" w:rsidR="00CE2627" w:rsidRDefault="005F0479" w:rsidP="00CE2627">
      <w:pPr>
        <w:pStyle w:val="ListParagraph"/>
        <w:numPr>
          <w:ilvl w:val="0"/>
          <w:numId w:val="8"/>
        </w:numPr>
        <w:rPr>
          <w:rFonts w:ascii="Arial" w:hAnsi="Arial" w:cs="Arial"/>
          <w:sz w:val="24"/>
          <w:szCs w:val="24"/>
        </w:rPr>
      </w:pPr>
      <w:r w:rsidRPr="00CE2627">
        <w:rPr>
          <w:rFonts w:ascii="Arial" w:hAnsi="Arial" w:cs="Arial"/>
          <w:sz w:val="24"/>
          <w:szCs w:val="24"/>
        </w:rPr>
        <w:t>Direct staff over-hires are permitted in order to maintain required staffing ratios at all times.</w:t>
      </w:r>
    </w:p>
    <w:p w14:paraId="7D612F51" w14:textId="77777777" w:rsidR="00CE2627" w:rsidRPr="00CE2627" w:rsidRDefault="00CE2627" w:rsidP="00CE2627">
      <w:pPr>
        <w:pStyle w:val="ListParagraph"/>
        <w:rPr>
          <w:rFonts w:ascii="Arial" w:hAnsi="Arial" w:cs="Arial"/>
          <w:sz w:val="24"/>
          <w:szCs w:val="24"/>
        </w:rPr>
      </w:pPr>
    </w:p>
    <w:p w14:paraId="14613176" w14:textId="77777777" w:rsidR="002E316B" w:rsidRDefault="005F0479" w:rsidP="008D409C">
      <w:pPr>
        <w:pStyle w:val="ListParagraph"/>
        <w:numPr>
          <w:ilvl w:val="0"/>
          <w:numId w:val="8"/>
        </w:numPr>
        <w:rPr>
          <w:rFonts w:ascii="Arial" w:hAnsi="Arial" w:cs="Arial"/>
          <w:sz w:val="24"/>
          <w:szCs w:val="24"/>
        </w:rPr>
      </w:pPr>
      <w:r w:rsidRPr="002E316B">
        <w:rPr>
          <w:rFonts w:ascii="Arial" w:hAnsi="Arial" w:cs="Arial"/>
          <w:sz w:val="24"/>
          <w:szCs w:val="24"/>
        </w:rPr>
        <w:t>No direct charges of</w:t>
      </w:r>
      <w:r w:rsidR="009774A0" w:rsidRPr="002E316B">
        <w:rPr>
          <w:rFonts w:ascii="Arial" w:hAnsi="Arial" w:cs="Arial"/>
          <w:sz w:val="24"/>
          <w:szCs w:val="24"/>
        </w:rPr>
        <w:t xml:space="preserve"> any</w:t>
      </w:r>
      <w:r w:rsidRPr="002E316B">
        <w:rPr>
          <w:rFonts w:ascii="Arial" w:hAnsi="Arial" w:cs="Arial"/>
          <w:sz w:val="24"/>
          <w:szCs w:val="24"/>
        </w:rPr>
        <w:t xml:space="preserve"> MW</w:t>
      </w:r>
      <w:r w:rsidR="004159CE">
        <w:rPr>
          <w:rFonts w:ascii="Arial" w:hAnsi="Arial" w:cs="Arial"/>
          <w:sz w:val="24"/>
          <w:szCs w:val="24"/>
        </w:rPr>
        <w:t>R</w:t>
      </w:r>
      <w:r w:rsidRPr="002E316B">
        <w:rPr>
          <w:rFonts w:ascii="Arial" w:hAnsi="Arial" w:cs="Arial"/>
          <w:sz w:val="24"/>
          <w:szCs w:val="24"/>
        </w:rPr>
        <w:t xml:space="preserve"> or N94 p</w:t>
      </w:r>
      <w:r w:rsidR="003E452A" w:rsidRPr="002E316B">
        <w:rPr>
          <w:rFonts w:ascii="Arial" w:hAnsi="Arial" w:cs="Arial"/>
          <w:sz w:val="24"/>
          <w:szCs w:val="24"/>
        </w:rPr>
        <w:t>ositions providing CYP support may be charged directly t</w:t>
      </w:r>
      <w:r w:rsidRPr="002E316B">
        <w:rPr>
          <w:rFonts w:ascii="Arial" w:hAnsi="Arial" w:cs="Arial"/>
          <w:sz w:val="24"/>
          <w:szCs w:val="24"/>
        </w:rPr>
        <w:t xml:space="preserve">o SIC CD labor.   </w:t>
      </w:r>
      <w:r w:rsidR="003E452A" w:rsidRPr="002E316B">
        <w:rPr>
          <w:rFonts w:ascii="Arial" w:hAnsi="Arial" w:cs="Arial"/>
          <w:sz w:val="24"/>
          <w:szCs w:val="24"/>
        </w:rPr>
        <w:t>Instead,</w:t>
      </w:r>
      <w:r w:rsidR="009774A0" w:rsidRPr="002E316B">
        <w:rPr>
          <w:rFonts w:ascii="Arial" w:hAnsi="Arial" w:cs="Arial"/>
          <w:sz w:val="24"/>
          <w:szCs w:val="24"/>
        </w:rPr>
        <w:t xml:space="preserve"> all related expenses </w:t>
      </w:r>
      <w:r w:rsidR="003E452A" w:rsidRPr="002E316B">
        <w:rPr>
          <w:rFonts w:ascii="Arial" w:hAnsi="Arial" w:cs="Arial"/>
          <w:sz w:val="24"/>
          <w:szCs w:val="24"/>
        </w:rPr>
        <w:t>must be</w:t>
      </w:r>
      <w:r w:rsidR="009774A0" w:rsidRPr="002E316B">
        <w:rPr>
          <w:rFonts w:ascii="Arial" w:hAnsi="Arial" w:cs="Arial"/>
          <w:sz w:val="24"/>
          <w:szCs w:val="24"/>
        </w:rPr>
        <w:t xml:space="preserve"> posted</w:t>
      </w:r>
      <w:r w:rsidR="003E452A" w:rsidRPr="002E316B">
        <w:rPr>
          <w:rFonts w:ascii="Arial" w:hAnsi="Arial" w:cs="Arial"/>
          <w:sz w:val="24"/>
          <w:szCs w:val="24"/>
        </w:rPr>
        <w:t xml:space="preserve"> </w:t>
      </w:r>
      <w:r w:rsidR="00152CD0" w:rsidRPr="002E316B">
        <w:rPr>
          <w:rFonts w:ascii="Arial" w:hAnsi="Arial" w:cs="Arial"/>
          <w:sz w:val="24"/>
          <w:szCs w:val="24"/>
        </w:rPr>
        <w:t>using GL 741</w:t>
      </w:r>
      <w:r w:rsidR="009774A0" w:rsidRPr="002E316B">
        <w:rPr>
          <w:rFonts w:ascii="Arial" w:hAnsi="Arial" w:cs="Arial"/>
          <w:sz w:val="24"/>
          <w:szCs w:val="24"/>
        </w:rPr>
        <w:t xml:space="preserve"> Int</w:t>
      </w:r>
      <w:r w:rsidR="00152CD0" w:rsidRPr="002E316B">
        <w:rPr>
          <w:rFonts w:ascii="Arial" w:hAnsi="Arial" w:cs="Arial"/>
          <w:sz w:val="24"/>
          <w:szCs w:val="24"/>
        </w:rPr>
        <w:t>er</w:t>
      </w:r>
      <w:r w:rsidR="009774A0" w:rsidRPr="002E316B">
        <w:rPr>
          <w:rFonts w:ascii="Arial" w:hAnsi="Arial" w:cs="Arial"/>
          <w:sz w:val="24"/>
          <w:szCs w:val="24"/>
        </w:rPr>
        <w:t xml:space="preserve">company Transfers.  </w:t>
      </w:r>
    </w:p>
    <w:p w14:paraId="6FB3393B" w14:textId="77777777" w:rsidR="002E316B" w:rsidRPr="002E316B" w:rsidRDefault="002E316B" w:rsidP="002E316B">
      <w:pPr>
        <w:pStyle w:val="ListParagraph"/>
        <w:rPr>
          <w:rFonts w:ascii="Arial" w:hAnsi="Arial" w:cs="Arial"/>
          <w:sz w:val="24"/>
          <w:szCs w:val="24"/>
        </w:rPr>
      </w:pPr>
    </w:p>
    <w:p w14:paraId="49A78392" w14:textId="77777777" w:rsidR="00CE2627" w:rsidRPr="002E316B" w:rsidRDefault="005F0479" w:rsidP="008D409C">
      <w:pPr>
        <w:pStyle w:val="ListParagraph"/>
        <w:numPr>
          <w:ilvl w:val="0"/>
          <w:numId w:val="8"/>
        </w:numPr>
        <w:rPr>
          <w:rFonts w:ascii="Arial" w:hAnsi="Arial" w:cs="Arial"/>
          <w:sz w:val="24"/>
          <w:szCs w:val="24"/>
        </w:rPr>
      </w:pPr>
      <w:r w:rsidRPr="002E316B">
        <w:rPr>
          <w:rFonts w:ascii="Arial" w:hAnsi="Arial" w:cs="Arial"/>
          <w:sz w:val="24"/>
          <w:szCs w:val="24"/>
        </w:rPr>
        <w:t>U</w:t>
      </w:r>
      <w:r w:rsidR="00EE1A3C" w:rsidRPr="002E316B">
        <w:rPr>
          <w:rFonts w:ascii="Arial" w:hAnsi="Arial" w:cs="Arial"/>
          <w:sz w:val="24"/>
          <w:szCs w:val="24"/>
        </w:rPr>
        <w:t>.</w:t>
      </w:r>
      <w:r w:rsidRPr="002E316B">
        <w:rPr>
          <w:rFonts w:ascii="Arial" w:hAnsi="Arial" w:cs="Arial"/>
          <w:sz w:val="24"/>
          <w:szCs w:val="24"/>
        </w:rPr>
        <w:t>S</w:t>
      </w:r>
      <w:r w:rsidR="00EE1A3C" w:rsidRPr="002E316B">
        <w:rPr>
          <w:rFonts w:ascii="Arial" w:hAnsi="Arial" w:cs="Arial"/>
          <w:sz w:val="24"/>
          <w:szCs w:val="24"/>
        </w:rPr>
        <w:t>.</w:t>
      </w:r>
      <w:r w:rsidRPr="002E316B">
        <w:rPr>
          <w:rFonts w:ascii="Arial" w:hAnsi="Arial" w:cs="Arial"/>
          <w:sz w:val="24"/>
          <w:szCs w:val="24"/>
        </w:rPr>
        <w:t xml:space="preserve"> civil service billets will be </w:t>
      </w:r>
      <w:r w:rsidR="003E452A" w:rsidRPr="002E316B">
        <w:rPr>
          <w:rFonts w:ascii="Arial" w:hAnsi="Arial" w:cs="Arial"/>
          <w:sz w:val="24"/>
          <w:szCs w:val="24"/>
        </w:rPr>
        <w:t>eliminated</w:t>
      </w:r>
      <w:r w:rsidRPr="002E316B">
        <w:rPr>
          <w:rFonts w:ascii="Arial" w:hAnsi="Arial" w:cs="Arial"/>
          <w:sz w:val="24"/>
          <w:szCs w:val="24"/>
        </w:rPr>
        <w:t xml:space="preserve"> and converted to NAF UFM positions</w:t>
      </w:r>
      <w:r w:rsidR="00EE1A3C" w:rsidRPr="002E316B">
        <w:rPr>
          <w:rFonts w:ascii="Arial" w:hAnsi="Arial" w:cs="Arial"/>
          <w:sz w:val="24"/>
          <w:szCs w:val="24"/>
        </w:rPr>
        <w:t xml:space="preserve"> through attrition</w:t>
      </w:r>
      <w:r w:rsidRPr="002E316B">
        <w:rPr>
          <w:rFonts w:ascii="Arial" w:hAnsi="Arial" w:cs="Arial"/>
          <w:sz w:val="24"/>
          <w:szCs w:val="24"/>
        </w:rPr>
        <w:t xml:space="preserve">. </w:t>
      </w:r>
    </w:p>
    <w:p w14:paraId="3A6F4AB0" w14:textId="77777777" w:rsidR="00CE2627" w:rsidRPr="00CE2627" w:rsidRDefault="00CE2627" w:rsidP="00CE2627">
      <w:pPr>
        <w:pStyle w:val="ListParagraph"/>
        <w:rPr>
          <w:rFonts w:ascii="Arial" w:hAnsi="Arial" w:cs="Arial"/>
          <w:sz w:val="24"/>
          <w:szCs w:val="24"/>
        </w:rPr>
      </w:pPr>
    </w:p>
    <w:p w14:paraId="5A9102D3" w14:textId="77777777" w:rsidR="00CE2627" w:rsidRDefault="005F0479" w:rsidP="00CE2627">
      <w:pPr>
        <w:pStyle w:val="ListParagraph"/>
        <w:numPr>
          <w:ilvl w:val="0"/>
          <w:numId w:val="8"/>
        </w:numPr>
        <w:rPr>
          <w:rFonts w:ascii="Arial" w:hAnsi="Arial" w:cs="Arial"/>
          <w:sz w:val="24"/>
          <w:szCs w:val="24"/>
        </w:rPr>
      </w:pPr>
      <w:r w:rsidRPr="00CE2627">
        <w:rPr>
          <w:rFonts w:ascii="Arial" w:hAnsi="Arial" w:cs="Arial"/>
          <w:sz w:val="24"/>
          <w:szCs w:val="24"/>
        </w:rPr>
        <w:t xml:space="preserve">UFM </w:t>
      </w:r>
      <w:r w:rsidR="002D34C0" w:rsidRPr="00CE2627">
        <w:rPr>
          <w:rFonts w:ascii="Arial" w:hAnsi="Arial" w:cs="Arial"/>
          <w:sz w:val="24"/>
          <w:szCs w:val="24"/>
        </w:rPr>
        <w:t xml:space="preserve">funds </w:t>
      </w:r>
      <w:r w:rsidRPr="00CE2627">
        <w:rPr>
          <w:rFonts w:ascii="Arial" w:hAnsi="Arial" w:cs="Arial"/>
          <w:sz w:val="24"/>
          <w:szCs w:val="24"/>
        </w:rPr>
        <w:t xml:space="preserve">will continue to be centrally managed </w:t>
      </w:r>
      <w:r w:rsidR="003E452A" w:rsidRPr="00CE2627">
        <w:rPr>
          <w:rFonts w:ascii="Arial" w:hAnsi="Arial" w:cs="Arial"/>
          <w:sz w:val="24"/>
          <w:szCs w:val="24"/>
        </w:rPr>
        <w:t>with authorizations</w:t>
      </w:r>
      <w:r w:rsidRPr="00CE2627">
        <w:rPr>
          <w:rFonts w:ascii="Arial" w:hAnsi="Arial" w:cs="Arial"/>
          <w:sz w:val="24"/>
          <w:szCs w:val="24"/>
        </w:rPr>
        <w:t xml:space="preserve"> based on </w:t>
      </w:r>
      <w:r w:rsidR="009774A0" w:rsidRPr="00CE2627">
        <w:rPr>
          <w:rFonts w:ascii="Arial" w:hAnsi="Arial" w:cs="Arial"/>
          <w:sz w:val="24"/>
          <w:szCs w:val="24"/>
        </w:rPr>
        <w:t xml:space="preserve">the </w:t>
      </w:r>
      <w:r w:rsidRPr="00CE2627">
        <w:rPr>
          <w:rFonts w:ascii="Arial" w:hAnsi="Arial" w:cs="Arial"/>
          <w:sz w:val="24"/>
          <w:szCs w:val="24"/>
        </w:rPr>
        <w:t xml:space="preserve">approved budgets. </w:t>
      </w:r>
      <w:r w:rsidR="002D34C0" w:rsidRPr="00CE2627">
        <w:rPr>
          <w:rFonts w:ascii="Arial" w:hAnsi="Arial" w:cs="Arial"/>
          <w:sz w:val="24"/>
          <w:szCs w:val="24"/>
        </w:rPr>
        <w:t xml:space="preserve"> Monthly journal entries </w:t>
      </w:r>
      <w:r w:rsidRPr="00CE2627">
        <w:rPr>
          <w:rFonts w:ascii="Arial" w:hAnsi="Arial" w:cs="Arial"/>
          <w:sz w:val="24"/>
          <w:szCs w:val="24"/>
        </w:rPr>
        <w:t xml:space="preserve">to region/installation UFM offset accounts will </w:t>
      </w:r>
      <w:r w:rsidR="005C53FA">
        <w:rPr>
          <w:rFonts w:ascii="Arial" w:hAnsi="Arial" w:cs="Arial"/>
          <w:sz w:val="24"/>
          <w:szCs w:val="24"/>
        </w:rPr>
        <w:t xml:space="preserve">need to be </w:t>
      </w:r>
      <w:r w:rsidRPr="00CE2627">
        <w:rPr>
          <w:rFonts w:ascii="Arial" w:hAnsi="Arial" w:cs="Arial"/>
          <w:sz w:val="24"/>
          <w:szCs w:val="24"/>
        </w:rPr>
        <w:t xml:space="preserve">submitted to HQ </w:t>
      </w:r>
      <w:r w:rsidR="002D34C0" w:rsidRPr="00CE2627">
        <w:rPr>
          <w:rFonts w:ascii="Arial" w:hAnsi="Arial" w:cs="Arial"/>
          <w:sz w:val="24"/>
          <w:szCs w:val="24"/>
        </w:rPr>
        <w:t xml:space="preserve">for posting.  </w:t>
      </w:r>
      <w:r w:rsidRPr="00CE2627">
        <w:rPr>
          <w:rFonts w:ascii="Arial" w:hAnsi="Arial" w:cs="Arial"/>
          <w:sz w:val="24"/>
          <w:szCs w:val="24"/>
        </w:rPr>
        <w:t xml:space="preserve">       </w:t>
      </w:r>
    </w:p>
    <w:p w14:paraId="08263E09" w14:textId="77777777" w:rsidR="00CE2627" w:rsidRPr="00CE2627" w:rsidRDefault="00CE2627" w:rsidP="00CE2627">
      <w:pPr>
        <w:pStyle w:val="ListParagraph"/>
        <w:rPr>
          <w:rFonts w:ascii="Arial" w:hAnsi="Arial" w:cs="Arial"/>
          <w:sz w:val="24"/>
          <w:szCs w:val="24"/>
        </w:rPr>
      </w:pPr>
    </w:p>
    <w:p w14:paraId="3E268988" w14:textId="77777777" w:rsidR="00CE2627" w:rsidRDefault="003E452A" w:rsidP="00CE2627">
      <w:pPr>
        <w:pStyle w:val="ListParagraph"/>
        <w:numPr>
          <w:ilvl w:val="0"/>
          <w:numId w:val="8"/>
        </w:numPr>
        <w:rPr>
          <w:rFonts w:ascii="Arial" w:hAnsi="Arial" w:cs="Arial"/>
          <w:sz w:val="24"/>
          <w:szCs w:val="24"/>
        </w:rPr>
      </w:pPr>
      <w:r w:rsidRPr="00CE2627">
        <w:rPr>
          <w:rFonts w:ascii="Arial" w:hAnsi="Arial" w:cs="Arial"/>
          <w:sz w:val="24"/>
          <w:szCs w:val="24"/>
        </w:rPr>
        <w:t>Installation and regions may provide monthly spread of revenue and expenses</w:t>
      </w:r>
      <w:r w:rsidR="005C53FA">
        <w:rPr>
          <w:rFonts w:ascii="Arial" w:hAnsi="Arial" w:cs="Arial"/>
          <w:sz w:val="24"/>
          <w:szCs w:val="24"/>
        </w:rPr>
        <w:t xml:space="preserve"> once budget has been approved in EMS</w:t>
      </w:r>
      <w:r w:rsidRPr="00CE2627">
        <w:rPr>
          <w:rFonts w:ascii="Arial" w:hAnsi="Arial" w:cs="Arial"/>
          <w:sz w:val="24"/>
          <w:szCs w:val="24"/>
        </w:rPr>
        <w:t>. CNIC CYP HQ is responsible for the upload and posting of appro</w:t>
      </w:r>
      <w:r w:rsidR="002D34C0" w:rsidRPr="00CE2627">
        <w:rPr>
          <w:rFonts w:ascii="Arial" w:hAnsi="Arial" w:cs="Arial"/>
          <w:sz w:val="24"/>
          <w:szCs w:val="24"/>
        </w:rPr>
        <w:t>ved budget worksheets to SAP.</w:t>
      </w:r>
    </w:p>
    <w:p w14:paraId="6776EAF7" w14:textId="77777777" w:rsidR="00CE2627" w:rsidRPr="00CE2627" w:rsidRDefault="00CE2627" w:rsidP="00CE2627">
      <w:pPr>
        <w:pStyle w:val="ListParagraph"/>
        <w:rPr>
          <w:rFonts w:ascii="Arial" w:hAnsi="Arial" w:cs="Arial"/>
          <w:sz w:val="24"/>
          <w:szCs w:val="24"/>
        </w:rPr>
      </w:pPr>
    </w:p>
    <w:p w14:paraId="5820E749" w14:textId="77777777" w:rsidR="00CE2627" w:rsidRDefault="005F0479" w:rsidP="00CE2627">
      <w:pPr>
        <w:pStyle w:val="ListParagraph"/>
        <w:numPr>
          <w:ilvl w:val="0"/>
          <w:numId w:val="8"/>
        </w:numPr>
        <w:rPr>
          <w:rFonts w:ascii="Arial" w:hAnsi="Arial" w:cs="Arial"/>
          <w:sz w:val="24"/>
          <w:szCs w:val="24"/>
        </w:rPr>
      </w:pPr>
      <w:r w:rsidRPr="00CE2627">
        <w:rPr>
          <w:rFonts w:ascii="Arial" w:hAnsi="Arial" w:cs="Arial"/>
          <w:sz w:val="24"/>
          <w:szCs w:val="24"/>
        </w:rPr>
        <w:t>Child and Youth Program budgets approved in the Enterprise Modeling System</w:t>
      </w:r>
      <w:r w:rsidR="00C0404A" w:rsidRPr="00CE2627">
        <w:rPr>
          <w:rFonts w:ascii="Arial" w:hAnsi="Arial" w:cs="Arial"/>
          <w:sz w:val="24"/>
          <w:szCs w:val="24"/>
        </w:rPr>
        <w:t xml:space="preserve"> may use t</w:t>
      </w:r>
      <w:r w:rsidR="00F24070" w:rsidRPr="00CE2627">
        <w:rPr>
          <w:rFonts w:ascii="Arial" w:hAnsi="Arial" w:cs="Arial"/>
          <w:sz w:val="24"/>
          <w:szCs w:val="24"/>
        </w:rPr>
        <w:t xml:space="preserve">he </w:t>
      </w:r>
      <w:r w:rsidR="00C0404A" w:rsidRPr="00CE2627">
        <w:rPr>
          <w:rFonts w:ascii="Arial" w:hAnsi="Arial" w:cs="Arial"/>
          <w:sz w:val="24"/>
          <w:szCs w:val="24"/>
        </w:rPr>
        <w:t xml:space="preserve">EMS reports </w:t>
      </w:r>
      <w:r w:rsidRPr="00CE2627">
        <w:rPr>
          <w:rFonts w:ascii="Arial" w:hAnsi="Arial" w:cs="Arial"/>
          <w:sz w:val="24"/>
          <w:szCs w:val="24"/>
        </w:rPr>
        <w:t xml:space="preserve">to brief </w:t>
      </w:r>
      <w:r w:rsidR="005C53FA">
        <w:rPr>
          <w:rFonts w:ascii="Arial" w:hAnsi="Arial" w:cs="Arial"/>
          <w:sz w:val="24"/>
          <w:szCs w:val="24"/>
        </w:rPr>
        <w:t>installation/</w:t>
      </w:r>
      <w:r w:rsidRPr="00CE2627">
        <w:rPr>
          <w:rFonts w:ascii="Arial" w:hAnsi="Arial" w:cs="Arial"/>
          <w:sz w:val="24"/>
          <w:szCs w:val="24"/>
        </w:rPr>
        <w:t xml:space="preserve">regional leadership.   </w:t>
      </w:r>
    </w:p>
    <w:p w14:paraId="0155C865" w14:textId="77777777" w:rsidR="00CE2627" w:rsidRPr="00CE2627" w:rsidRDefault="00CE2627" w:rsidP="00CE2627">
      <w:pPr>
        <w:pStyle w:val="ListParagraph"/>
        <w:rPr>
          <w:rFonts w:ascii="Arial" w:hAnsi="Arial" w:cs="Arial"/>
          <w:sz w:val="24"/>
          <w:szCs w:val="24"/>
        </w:rPr>
      </w:pPr>
    </w:p>
    <w:p w14:paraId="52F57B3E" w14:textId="77777777" w:rsidR="005F0479" w:rsidRPr="00CE2627" w:rsidRDefault="00B30248" w:rsidP="00CE2627">
      <w:pPr>
        <w:pStyle w:val="ListParagraph"/>
        <w:numPr>
          <w:ilvl w:val="0"/>
          <w:numId w:val="8"/>
        </w:numPr>
        <w:rPr>
          <w:rFonts w:ascii="Arial" w:hAnsi="Arial" w:cs="Arial"/>
          <w:sz w:val="24"/>
          <w:szCs w:val="24"/>
        </w:rPr>
      </w:pPr>
      <w:r w:rsidRPr="00CE2627">
        <w:rPr>
          <w:rFonts w:ascii="Arial" w:hAnsi="Arial" w:cs="Arial"/>
          <w:sz w:val="24"/>
          <w:szCs w:val="24"/>
        </w:rPr>
        <w:t xml:space="preserve">The </w:t>
      </w:r>
      <w:r w:rsidR="005F0479" w:rsidRPr="00CE2627">
        <w:rPr>
          <w:rFonts w:ascii="Arial" w:hAnsi="Arial" w:cs="Arial"/>
          <w:sz w:val="24"/>
          <w:szCs w:val="24"/>
        </w:rPr>
        <w:t>c</w:t>
      </w:r>
      <w:r w:rsidR="00152CD0">
        <w:rPr>
          <w:rFonts w:ascii="Arial" w:hAnsi="Arial" w:cs="Arial"/>
          <w:sz w:val="24"/>
          <w:szCs w:val="24"/>
        </w:rPr>
        <w:t>onsolidated Child and Youth FY22</w:t>
      </w:r>
      <w:r w:rsidR="005F0479" w:rsidRPr="00CE2627">
        <w:rPr>
          <w:rFonts w:ascii="Arial" w:hAnsi="Arial" w:cs="Arial"/>
          <w:sz w:val="24"/>
          <w:szCs w:val="24"/>
        </w:rPr>
        <w:t xml:space="preserve"> budget will be presented to the Board of Directors</w:t>
      </w:r>
      <w:r w:rsidRPr="00CE2627">
        <w:rPr>
          <w:rFonts w:ascii="Arial" w:hAnsi="Arial" w:cs="Arial"/>
          <w:sz w:val="24"/>
          <w:szCs w:val="24"/>
        </w:rPr>
        <w:t xml:space="preserve"> for final approval.  </w:t>
      </w:r>
      <w:r w:rsidR="005F0479" w:rsidRPr="00CE2627">
        <w:rPr>
          <w:rFonts w:ascii="Arial" w:hAnsi="Arial" w:cs="Arial"/>
          <w:sz w:val="24"/>
          <w:szCs w:val="24"/>
        </w:rPr>
        <w:t xml:space="preserve">  </w:t>
      </w:r>
    </w:p>
    <w:p w14:paraId="2E85EE57" w14:textId="77777777" w:rsidR="00660F28" w:rsidRDefault="00660F28" w:rsidP="00B30248">
      <w:pPr>
        <w:rPr>
          <w:rFonts w:ascii="Arial" w:hAnsi="Arial" w:cs="Arial"/>
          <w:b/>
          <w:sz w:val="24"/>
          <w:szCs w:val="24"/>
        </w:rPr>
      </w:pPr>
    </w:p>
    <w:p w14:paraId="6315455D" w14:textId="77777777" w:rsidR="00B30248" w:rsidRPr="00A345ED" w:rsidRDefault="00B30248" w:rsidP="00B30248">
      <w:pPr>
        <w:rPr>
          <w:rFonts w:ascii="Arial" w:hAnsi="Arial" w:cs="Arial"/>
          <w:b/>
          <w:sz w:val="24"/>
          <w:szCs w:val="24"/>
        </w:rPr>
      </w:pPr>
      <w:r w:rsidRPr="00A345ED">
        <w:rPr>
          <w:rFonts w:ascii="Arial" w:hAnsi="Arial" w:cs="Arial"/>
          <w:b/>
          <w:sz w:val="24"/>
          <w:szCs w:val="24"/>
        </w:rPr>
        <w:t>Account Guidance</w:t>
      </w:r>
    </w:p>
    <w:p w14:paraId="4212DEBF" w14:textId="77777777" w:rsidR="00B30248" w:rsidRPr="00A345ED" w:rsidRDefault="00B30248" w:rsidP="00B30248">
      <w:pPr>
        <w:rPr>
          <w:rFonts w:ascii="Arial" w:hAnsi="Arial" w:cs="Arial"/>
          <w:sz w:val="24"/>
          <w:szCs w:val="24"/>
        </w:rPr>
      </w:pPr>
      <w:r w:rsidRPr="00A345ED">
        <w:rPr>
          <w:rFonts w:ascii="Arial" w:hAnsi="Arial" w:cs="Arial"/>
          <w:sz w:val="24"/>
          <w:szCs w:val="24"/>
        </w:rPr>
        <w:t xml:space="preserve">The most current AIMS User Handbook is available at </w:t>
      </w:r>
      <w:hyperlink r:id="rId11" w:history="1">
        <w:r w:rsidRPr="00A345ED">
          <w:rPr>
            <w:rStyle w:val="Hyperlink"/>
            <w:rFonts w:ascii="Arial" w:hAnsi="Arial" w:cs="Arial"/>
            <w:sz w:val="24"/>
            <w:szCs w:val="24"/>
          </w:rPr>
          <w:t>www.navymwr.org</w:t>
        </w:r>
      </w:hyperlink>
      <w:r w:rsidRPr="00A345ED">
        <w:rPr>
          <w:rFonts w:ascii="Arial" w:hAnsi="Arial" w:cs="Arial"/>
          <w:sz w:val="24"/>
          <w:szCs w:val="24"/>
        </w:rPr>
        <w:t xml:space="preserve">  (Resources, Finance, HQ Central Fund AIMS Accounting) and </w:t>
      </w:r>
      <w:hyperlink r:id="rId12" w:history="1">
        <w:r w:rsidRPr="00A345ED">
          <w:rPr>
            <w:rStyle w:val="Hyperlink"/>
            <w:rFonts w:ascii="Arial" w:hAnsi="Arial" w:cs="Arial"/>
            <w:sz w:val="24"/>
            <w:szCs w:val="24"/>
          </w:rPr>
          <w:t>https://g2.cnic.navy.mil/TSCNICHQ/N9/N94/N948/default.aspx</w:t>
        </w:r>
      </w:hyperlink>
      <w:r w:rsidRPr="00A345ED">
        <w:rPr>
          <w:rFonts w:ascii="Arial" w:hAnsi="Arial" w:cs="Arial"/>
          <w:sz w:val="24"/>
          <w:szCs w:val="24"/>
        </w:rPr>
        <w:t>.   The information below is intended as supplemental account guidance</w:t>
      </w:r>
      <w:r w:rsidR="0082101E" w:rsidRPr="00A345ED">
        <w:rPr>
          <w:rFonts w:ascii="Arial" w:hAnsi="Arial" w:cs="Arial"/>
          <w:sz w:val="24"/>
          <w:szCs w:val="24"/>
        </w:rPr>
        <w:t xml:space="preserve"> and reminders:</w:t>
      </w:r>
    </w:p>
    <w:p w14:paraId="68F816AF" w14:textId="77777777" w:rsidR="0042437B" w:rsidRPr="00A345ED" w:rsidRDefault="00720622" w:rsidP="00720622">
      <w:pPr>
        <w:rPr>
          <w:rFonts w:ascii="Arial" w:hAnsi="Arial" w:cs="Arial"/>
          <w:sz w:val="24"/>
          <w:szCs w:val="24"/>
        </w:rPr>
      </w:pPr>
      <w:r w:rsidRPr="00A345ED">
        <w:rPr>
          <w:rFonts w:ascii="Arial" w:hAnsi="Arial" w:cs="Arial"/>
          <w:sz w:val="24"/>
          <w:szCs w:val="24"/>
        </w:rPr>
        <w:t>Most all CYP expenses are authorized direct APF support therefore identi</w:t>
      </w:r>
      <w:r w:rsidR="001F7A54" w:rsidRPr="00A345ED">
        <w:rPr>
          <w:rFonts w:ascii="Arial" w:hAnsi="Arial" w:cs="Arial"/>
          <w:sz w:val="24"/>
          <w:szCs w:val="24"/>
        </w:rPr>
        <w:t>fied as UFM eligible expenses. The non-labor UFM eligible expense GL</w:t>
      </w:r>
      <w:r w:rsidRPr="00A345ED">
        <w:rPr>
          <w:rFonts w:ascii="Arial" w:hAnsi="Arial" w:cs="Arial"/>
          <w:sz w:val="24"/>
          <w:szCs w:val="24"/>
        </w:rPr>
        <w:t xml:space="preserve"> codes end</w:t>
      </w:r>
      <w:r w:rsidR="001F7A54" w:rsidRPr="00A345ED">
        <w:rPr>
          <w:rFonts w:ascii="Arial" w:hAnsi="Arial" w:cs="Arial"/>
          <w:sz w:val="24"/>
          <w:szCs w:val="24"/>
        </w:rPr>
        <w:t xml:space="preserve"> </w:t>
      </w:r>
      <w:r w:rsidRPr="00A345ED">
        <w:rPr>
          <w:rFonts w:ascii="Arial" w:hAnsi="Arial" w:cs="Arial"/>
          <w:sz w:val="24"/>
          <w:szCs w:val="24"/>
        </w:rPr>
        <w:t>in 89 and the a</w:t>
      </w:r>
      <w:r w:rsidR="001F7A54" w:rsidRPr="00A345ED">
        <w:rPr>
          <w:rFonts w:ascii="Arial" w:hAnsi="Arial" w:cs="Arial"/>
          <w:sz w:val="24"/>
          <w:szCs w:val="24"/>
        </w:rPr>
        <w:t>cronym UFM at end of</w:t>
      </w:r>
      <w:r w:rsidR="00A345ED">
        <w:rPr>
          <w:rFonts w:ascii="Arial" w:hAnsi="Arial" w:cs="Arial"/>
          <w:sz w:val="24"/>
          <w:szCs w:val="24"/>
        </w:rPr>
        <w:t xml:space="preserve"> </w:t>
      </w:r>
      <w:r w:rsidR="001F7A54" w:rsidRPr="00A345ED">
        <w:rPr>
          <w:rFonts w:ascii="Arial" w:hAnsi="Arial" w:cs="Arial"/>
          <w:sz w:val="24"/>
          <w:szCs w:val="24"/>
        </w:rPr>
        <w:t xml:space="preserve">the title:  </w:t>
      </w:r>
      <w:r w:rsidRPr="00A345ED">
        <w:rPr>
          <w:rFonts w:ascii="Arial" w:hAnsi="Arial" w:cs="Arial"/>
          <w:sz w:val="24"/>
          <w:szCs w:val="24"/>
        </w:rPr>
        <w:t xml:space="preserve"> </w:t>
      </w:r>
      <w:r w:rsidR="001F7A54" w:rsidRPr="00A345ED">
        <w:rPr>
          <w:rFonts w:ascii="Arial" w:hAnsi="Arial" w:cs="Arial"/>
          <w:sz w:val="24"/>
          <w:szCs w:val="24"/>
        </w:rPr>
        <w:t>7010</w:t>
      </w:r>
      <w:r w:rsidR="001F7A54" w:rsidRPr="00A345ED">
        <w:rPr>
          <w:rFonts w:ascii="Arial" w:hAnsi="Arial" w:cs="Arial"/>
          <w:sz w:val="24"/>
          <w:szCs w:val="24"/>
          <w:u w:val="single"/>
        </w:rPr>
        <w:t>89</w:t>
      </w:r>
      <w:r w:rsidR="001F7A54" w:rsidRPr="00A345ED">
        <w:rPr>
          <w:rFonts w:ascii="Arial" w:hAnsi="Arial" w:cs="Arial"/>
          <w:sz w:val="24"/>
          <w:szCs w:val="24"/>
        </w:rPr>
        <w:t xml:space="preserve"> Supplies </w:t>
      </w:r>
      <w:r w:rsidR="001F7A54" w:rsidRPr="00A345ED">
        <w:rPr>
          <w:rFonts w:ascii="Arial" w:hAnsi="Arial" w:cs="Arial"/>
          <w:sz w:val="24"/>
          <w:szCs w:val="24"/>
          <w:u w:val="single"/>
        </w:rPr>
        <w:t>UFM</w:t>
      </w:r>
      <w:r w:rsidR="001F7A54" w:rsidRPr="00A345ED">
        <w:rPr>
          <w:rFonts w:ascii="Arial" w:hAnsi="Arial" w:cs="Arial"/>
          <w:sz w:val="24"/>
          <w:szCs w:val="24"/>
        </w:rPr>
        <w:t xml:space="preserve">.    </w:t>
      </w:r>
    </w:p>
    <w:p w14:paraId="108B147D" w14:textId="77777777" w:rsidR="001F7A54" w:rsidRPr="00A345ED" w:rsidRDefault="001F7A54" w:rsidP="00720622">
      <w:pPr>
        <w:rPr>
          <w:rFonts w:ascii="Arial" w:hAnsi="Arial" w:cs="Arial"/>
          <w:i/>
          <w:sz w:val="24"/>
          <w:szCs w:val="24"/>
          <w:u w:val="single"/>
        </w:rPr>
      </w:pPr>
      <w:r w:rsidRPr="00A345ED">
        <w:rPr>
          <w:rFonts w:ascii="Arial" w:hAnsi="Arial" w:cs="Arial"/>
          <w:i/>
          <w:sz w:val="24"/>
          <w:szCs w:val="24"/>
          <w:u w:val="single"/>
        </w:rPr>
        <w:t>When</w:t>
      </w:r>
      <w:r w:rsidR="0082101E" w:rsidRPr="00A345ED">
        <w:rPr>
          <w:rFonts w:ascii="Arial" w:hAnsi="Arial" w:cs="Arial"/>
          <w:i/>
          <w:sz w:val="24"/>
          <w:szCs w:val="24"/>
          <w:u w:val="single"/>
        </w:rPr>
        <w:t xml:space="preserve">ever </w:t>
      </w:r>
      <w:r w:rsidRPr="00A345ED">
        <w:rPr>
          <w:rFonts w:ascii="Arial" w:hAnsi="Arial" w:cs="Arial"/>
          <w:i/>
          <w:sz w:val="24"/>
          <w:szCs w:val="24"/>
          <w:u w:val="single"/>
        </w:rPr>
        <w:t>a UFM</w:t>
      </w:r>
      <w:r w:rsidR="0042437B" w:rsidRPr="00A345ED">
        <w:rPr>
          <w:rFonts w:ascii="Arial" w:hAnsi="Arial" w:cs="Arial"/>
          <w:i/>
          <w:sz w:val="24"/>
          <w:szCs w:val="24"/>
          <w:u w:val="single"/>
        </w:rPr>
        <w:t xml:space="preserve"> non-labor </w:t>
      </w:r>
      <w:r w:rsidRPr="00A345ED">
        <w:rPr>
          <w:rFonts w:ascii="Arial" w:hAnsi="Arial" w:cs="Arial"/>
          <w:i/>
          <w:sz w:val="24"/>
          <w:szCs w:val="24"/>
          <w:u w:val="single"/>
        </w:rPr>
        <w:t>GL code</w:t>
      </w:r>
      <w:r w:rsidR="0042437B" w:rsidRPr="00A345ED">
        <w:rPr>
          <w:rFonts w:ascii="Arial" w:hAnsi="Arial" w:cs="Arial"/>
          <w:i/>
          <w:sz w:val="24"/>
          <w:szCs w:val="24"/>
          <w:u w:val="single"/>
        </w:rPr>
        <w:t xml:space="preserve"> is used</w:t>
      </w:r>
      <w:r w:rsidR="00A345ED">
        <w:rPr>
          <w:rFonts w:ascii="Arial" w:hAnsi="Arial" w:cs="Arial"/>
          <w:i/>
          <w:sz w:val="24"/>
          <w:szCs w:val="24"/>
          <w:u w:val="single"/>
        </w:rPr>
        <w:t xml:space="preserve">, a </w:t>
      </w:r>
      <w:r w:rsidRPr="00A345ED">
        <w:rPr>
          <w:rFonts w:ascii="Arial" w:hAnsi="Arial" w:cs="Arial"/>
          <w:i/>
          <w:sz w:val="24"/>
          <w:szCs w:val="24"/>
          <w:u w:val="single"/>
        </w:rPr>
        <w:t xml:space="preserve">UFM cost center </w:t>
      </w:r>
      <w:r w:rsidR="0042437B" w:rsidRPr="00A345ED">
        <w:rPr>
          <w:rFonts w:ascii="Arial" w:hAnsi="Arial" w:cs="Arial"/>
          <w:i/>
          <w:sz w:val="24"/>
          <w:szCs w:val="24"/>
          <w:u w:val="single"/>
        </w:rPr>
        <w:t xml:space="preserve">must </w:t>
      </w:r>
      <w:r w:rsidRPr="00A345ED">
        <w:rPr>
          <w:rFonts w:ascii="Arial" w:hAnsi="Arial" w:cs="Arial"/>
          <w:i/>
          <w:sz w:val="24"/>
          <w:szCs w:val="24"/>
          <w:u w:val="single"/>
        </w:rPr>
        <w:t xml:space="preserve">also be used. </w:t>
      </w:r>
      <w:r w:rsidR="00BC4D3F" w:rsidRPr="00A345ED">
        <w:rPr>
          <w:rFonts w:ascii="Arial" w:hAnsi="Arial" w:cs="Arial"/>
          <w:i/>
          <w:sz w:val="24"/>
          <w:szCs w:val="24"/>
          <w:u w:val="single"/>
        </w:rPr>
        <w:t xml:space="preserve">  </w:t>
      </w:r>
    </w:p>
    <w:p w14:paraId="429DBBE1" w14:textId="77777777" w:rsidR="00720622" w:rsidRPr="00A345ED" w:rsidRDefault="00BC4D3F" w:rsidP="007B784E">
      <w:pPr>
        <w:ind w:left="720"/>
        <w:rPr>
          <w:rFonts w:ascii="Arial" w:hAnsi="Arial" w:cs="Arial"/>
          <w:sz w:val="24"/>
          <w:szCs w:val="24"/>
        </w:rPr>
      </w:pPr>
      <w:r w:rsidRPr="00A345ED">
        <w:rPr>
          <w:rFonts w:ascii="Arial" w:hAnsi="Arial" w:cs="Arial"/>
          <w:sz w:val="24"/>
          <w:szCs w:val="24"/>
        </w:rPr>
        <w:t xml:space="preserve">The following list are examples of </w:t>
      </w:r>
      <w:r w:rsidR="00186A12" w:rsidRPr="00A345ED">
        <w:rPr>
          <w:rFonts w:ascii="Arial" w:hAnsi="Arial" w:cs="Arial"/>
          <w:sz w:val="24"/>
          <w:szCs w:val="24"/>
        </w:rPr>
        <w:t>items that</w:t>
      </w:r>
      <w:r w:rsidRPr="00A345ED">
        <w:rPr>
          <w:rFonts w:ascii="Arial" w:hAnsi="Arial" w:cs="Arial"/>
          <w:sz w:val="24"/>
          <w:szCs w:val="24"/>
        </w:rPr>
        <w:t xml:space="preserve"> are NOT UFM eligible</w:t>
      </w:r>
      <w:r w:rsidR="00A345ED">
        <w:rPr>
          <w:rFonts w:ascii="Arial" w:hAnsi="Arial" w:cs="Arial"/>
          <w:sz w:val="24"/>
          <w:szCs w:val="24"/>
        </w:rPr>
        <w:t xml:space="preserve">.  NAF program cost centers </w:t>
      </w:r>
      <w:r w:rsidR="00186A12">
        <w:rPr>
          <w:rFonts w:ascii="Arial" w:hAnsi="Arial" w:cs="Arial"/>
          <w:sz w:val="24"/>
          <w:szCs w:val="24"/>
        </w:rPr>
        <w:t xml:space="preserve">must </w:t>
      </w:r>
      <w:r w:rsidR="00A345ED">
        <w:rPr>
          <w:rFonts w:ascii="Arial" w:hAnsi="Arial" w:cs="Arial"/>
          <w:sz w:val="24"/>
          <w:szCs w:val="24"/>
        </w:rPr>
        <w:t>be selected</w:t>
      </w:r>
      <w:r w:rsidRPr="00A345ED">
        <w:rPr>
          <w:rFonts w:ascii="Arial" w:hAnsi="Arial" w:cs="Arial"/>
          <w:sz w:val="24"/>
          <w:szCs w:val="24"/>
        </w:rPr>
        <w:t xml:space="preserve">:  </w:t>
      </w:r>
      <w:r w:rsidR="00720622" w:rsidRPr="00A345ED">
        <w:rPr>
          <w:rFonts w:ascii="Arial" w:hAnsi="Arial" w:cs="Arial"/>
          <w:sz w:val="24"/>
          <w:szCs w:val="24"/>
        </w:rPr>
        <w:t xml:space="preserve">  </w:t>
      </w:r>
    </w:p>
    <w:p w14:paraId="383D709E" w14:textId="77777777" w:rsidR="00720622" w:rsidRPr="00A345ED" w:rsidRDefault="00720622" w:rsidP="007B784E">
      <w:pPr>
        <w:spacing w:after="0"/>
        <w:ind w:left="720"/>
        <w:rPr>
          <w:rFonts w:ascii="Arial" w:hAnsi="Arial" w:cs="Arial"/>
          <w:sz w:val="24"/>
          <w:szCs w:val="24"/>
        </w:rPr>
      </w:pPr>
      <w:r w:rsidRPr="00A345ED">
        <w:rPr>
          <w:rFonts w:ascii="Arial" w:hAnsi="Arial" w:cs="Arial"/>
          <w:sz w:val="24"/>
          <w:szCs w:val="24"/>
        </w:rPr>
        <w:t>•</w:t>
      </w:r>
      <w:r w:rsidRPr="00A345ED">
        <w:rPr>
          <w:rFonts w:ascii="Arial" w:hAnsi="Arial" w:cs="Arial"/>
          <w:sz w:val="24"/>
          <w:szCs w:val="24"/>
        </w:rPr>
        <w:tab/>
        <w:t>USDA eligible expenses-labor o</w:t>
      </w:r>
      <w:r w:rsidR="001F7A54" w:rsidRPr="00A345ED">
        <w:rPr>
          <w:rFonts w:ascii="Arial" w:hAnsi="Arial" w:cs="Arial"/>
          <w:sz w:val="24"/>
          <w:szCs w:val="24"/>
        </w:rPr>
        <w:t>r non-lab</w:t>
      </w:r>
      <w:r w:rsidR="0042437B" w:rsidRPr="00A345ED">
        <w:rPr>
          <w:rFonts w:ascii="Arial" w:hAnsi="Arial" w:cs="Arial"/>
          <w:sz w:val="24"/>
          <w:szCs w:val="24"/>
        </w:rPr>
        <w:t>or</w:t>
      </w:r>
    </w:p>
    <w:p w14:paraId="28163AFC" w14:textId="77777777" w:rsidR="00720622" w:rsidRPr="00A345ED" w:rsidRDefault="001F7A54" w:rsidP="007B784E">
      <w:pPr>
        <w:spacing w:after="0"/>
        <w:ind w:left="720"/>
        <w:rPr>
          <w:rFonts w:ascii="Arial" w:hAnsi="Arial" w:cs="Arial"/>
          <w:sz w:val="24"/>
          <w:szCs w:val="24"/>
        </w:rPr>
      </w:pPr>
      <w:r w:rsidRPr="00A345ED">
        <w:rPr>
          <w:rFonts w:ascii="Arial" w:hAnsi="Arial" w:cs="Arial"/>
          <w:sz w:val="24"/>
          <w:szCs w:val="24"/>
        </w:rPr>
        <w:t>•</w:t>
      </w:r>
      <w:r w:rsidRPr="00A345ED">
        <w:rPr>
          <w:rFonts w:ascii="Arial" w:hAnsi="Arial" w:cs="Arial"/>
          <w:sz w:val="24"/>
          <w:szCs w:val="24"/>
        </w:rPr>
        <w:tab/>
      </w:r>
      <w:r w:rsidR="00BC4D3F" w:rsidRPr="00A345ED">
        <w:rPr>
          <w:rFonts w:ascii="Arial" w:hAnsi="Arial" w:cs="Arial"/>
          <w:sz w:val="24"/>
          <w:szCs w:val="24"/>
        </w:rPr>
        <w:t>Admission</w:t>
      </w:r>
      <w:r w:rsidRPr="00A345ED">
        <w:rPr>
          <w:rFonts w:ascii="Arial" w:hAnsi="Arial" w:cs="Arial"/>
          <w:sz w:val="24"/>
          <w:szCs w:val="24"/>
        </w:rPr>
        <w:t xml:space="preserve"> or entrance fees</w:t>
      </w:r>
    </w:p>
    <w:p w14:paraId="77E1AA5D" w14:textId="77777777" w:rsidR="00720622" w:rsidRPr="00A345ED" w:rsidRDefault="00720622" w:rsidP="007B784E">
      <w:pPr>
        <w:spacing w:after="0"/>
        <w:ind w:left="720"/>
        <w:rPr>
          <w:rFonts w:ascii="Arial" w:hAnsi="Arial" w:cs="Arial"/>
          <w:sz w:val="24"/>
          <w:szCs w:val="24"/>
        </w:rPr>
      </w:pPr>
      <w:r w:rsidRPr="00A345ED">
        <w:rPr>
          <w:rFonts w:ascii="Arial" w:hAnsi="Arial" w:cs="Arial"/>
          <w:sz w:val="24"/>
          <w:szCs w:val="24"/>
        </w:rPr>
        <w:t>•</w:t>
      </w:r>
      <w:r w:rsidRPr="00A345ED">
        <w:rPr>
          <w:rFonts w:ascii="Arial" w:hAnsi="Arial" w:cs="Arial"/>
          <w:sz w:val="24"/>
          <w:szCs w:val="24"/>
        </w:rPr>
        <w:tab/>
        <w:t>Depreciation</w:t>
      </w:r>
    </w:p>
    <w:p w14:paraId="2751A34E" w14:textId="77777777" w:rsidR="0084022C" w:rsidRPr="00A345ED" w:rsidRDefault="0084022C" w:rsidP="007B784E">
      <w:pPr>
        <w:pStyle w:val="ListParagraph"/>
        <w:numPr>
          <w:ilvl w:val="0"/>
          <w:numId w:val="1"/>
        </w:numPr>
        <w:spacing w:after="0"/>
        <w:ind w:left="1080"/>
        <w:rPr>
          <w:rFonts w:ascii="Arial" w:hAnsi="Arial" w:cs="Arial"/>
          <w:sz w:val="24"/>
          <w:szCs w:val="24"/>
        </w:rPr>
      </w:pPr>
      <w:r w:rsidRPr="00A345ED">
        <w:rPr>
          <w:rFonts w:ascii="Arial" w:hAnsi="Arial" w:cs="Arial"/>
          <w:sz w:val="24"/>
          <w:szCs w:val="24"/>
        </w:rPr>
        <w:t xml:space="preserve">     Point of Sale</w:t>
      </w:r>
      <w:r w:rsidR="00BC4D3F" w:rsidRPr="00A345ED">
        <w:rPr>
          <w:rFonts w:ascii="Arial" w:hAnsi="Arial" w:cs="Arial"/>
          <w:sz w:val="24"/>
          <w:szCs w:val="24"/>
        </w:rPr>
        <w:t xml:space="preserve"> (POS)</w:t>
      </w:r>
      <w:r w:rsidRPr="00A345ED">
        <w:rPr>
          <w:rFonts w:ascii="Arial" w:hAnsi="Arial" w:cs="Arial"/>
          <w:sz w:val="24"/>
          <w:szCs w:val="24"/>
        </w:rPr>
        <w:t xml:space="preserve"> equipment or dedicated</w:t>
      </w:r>
      <w:r w:rsidR="00BC4D3F" w:rsidRPr="00A345ED">
        <w:rPr>
          <w:rFonts w:ascii="Arial" w:hAnsi="Arial" w:cs="Arial"/>
          <w:sz w:val="24"/>
          <w:szCs w:val="24"/>
        </w:rPr>
        <w:t xml:space="preserve"> connection </w:t>
      </w:r>
      <w:r w:rsidRPr="00A345ED">
        <w:rPr>
          <w:rFonts w:ascii="Arial" w:hAnsi="Arial" w:cs="Arial"/>
          <w:sz w:val="24"/>
          <w:szCs w:val="24"/>
        </w:rPr>
        <w:t xml:space="preserve">lines </w:t>
      </w:r>
    </w:p>
    <w:p w14:paraId="01F2A202" w14:textId="77777777" w:rsidR="00720622" w:rsidRPr="00A345ED" w:rsidRDefault="00720622" w:rsidP="007B784E">
      <w:pPr>
        <w:spacing w:after="0"/>
        <w:ind w:left="720"/>
        <w:rPr>
          <w:rFonts w:ascii="Arial" w:hAnsi="Arial" w:cs="Arial"/>
          <w:sz w:val="24"/>
          <w:szCs w:val="24"/>
        </w:rPr>
      </w:pPr>
      <w:r w:rsidRPr="00A345ED">
        <w:rPr>
          <w:rFonts w:ascii="Arial" w:hAnsi="Arial" w:cs="Arial"/>
          <w:sz w:val="24"/>
          <w:szCs w:val="24"/>
        </w:rPr>
        <w:t>•</w:t>
      </w:r>
      <w:r w:rsidRPr="00A345ED">
        <w:rPr>
          <w:rFonts w:ascii="Arial" w:hAnsi="Arial" w:cs="Arial"/>
          <w:sz w:val="24"/>
          <w:szCs w:val="24"/>
        </w:rPr>
        <w:tab/>
        <w:t>Credit card discount fees</w:t>
      </w:r>
    </w:p>
    <w:p w14:paraId="543DE2D1" w14:textId="77777777" w:rsidR="0084022C" w:rsidRPr="00A345ED" w:rsidRDefault="0084022C" w:rsidP="007B784E">
      <w:pPr>
        <w:ind w:left="720"/>
        <w:rPr>
          <w:rFonts w:ascii="Arial" w:hAnsi="Arial" w:cs="Arial"/>
          <w:sz w:val="24"/>
          <w:szCs w:val="24"/>
        </w:rPr>
      </w:pPr>
    </w:p>
    <w:p w14:paraId="65335FB1" w14:textId="77777777" w:rsidR="0084022C" w:rsidRPr="00A345ED" w:rsidRDefault="00BC4D3F" w:rsidP="00720622">
      <w:pPr>
        <w:rPr>
          <w:rFonts w:ascii="Arial" w:hAnsi="Arial" w:cs="Arial"/>
          <w:sz w:val="24"/>
          <w:szCs w:val="24"/>
        </w:rPr>
      </w:pPr>
      <w:r w:rsidRPr="00A345ED">
        <w:rPr>
          <w:rFonts w:ascii="Arial" w:hAnsi="Arial" w:cs="Arial"/>
          <w:sz w:val="24"/>
          <w:szCs w:val="24"/>
        </w:rPr>
        <w:t>There is no separate distinction for UFM with Labor GL codes.  Unless specific</w:t>
      </w:r>
      <w:r w:rsidR="008561ED" w:rsidRPr="00A345ED">
        <w:rPr>
          <w:rFonts w:ascii="Arial" w:hAnsi="Arial" w:cs="Arial"/>
          <w:sz w:val="24"/>
          <w:szCs w:val="24"/>
        </w:rPr>
        <w:t xml:space="preserve">ally covered with other funding, such as USDA or grants, </w:t>
      </w:r>
      <w:r w:rsidR="007B784E" w:rsidRPr="00A345ED">
        <w:rPr>
          <w:rFonts w:ascii="Arial" w:hAnsi="Arial" w:cs="Arial"/>
          <w:sz w:val="24"/>
          <w:szCs w:val="24"/>
        </w:rPr>
        <w:t xml:space="preserve">all CYP labor </w:t>
      </w:r>
      <w:r w:rsidR="00186A12">
        <w:rPr>
          <w:rFonts w:ascii="Arial" w:hAnsi="Arial" w:cs="Arial"/>
          <w:sz w:val="24"/>
          <w:szCs w:val="24"/>
        </w:rPr>
        <w:t xml:space="preserve">must </w:t>
      </w:r>
      <w:r w:rsidR="007B784E" w:rsidRPr="00A345ED">
        <w:rPr>
          <w:rFonts w:ascii="Arial" w:hAnsi="Arial" w:cs="Arial"/>
          <w:sz w:val="24"/>
          <w:szCs w:val="24"/>
        </w:rPr>
        <w:t xml:space="preserve">be posted to </w:t>
      </w:r>
      <w:r w:rsidRPr="00A345ED">
        <w:rPr>
          <w:rFonts w:ascii="Arial" w:hAnsi="Arial" w:cs="Arial"/>
          <w:sz w:val="24"/>
          <w:szCs w:val="24"/>
        </w:rPr>
        <w:t>UFM cost centers</w:t>
      </w:r>
      <w:r w:rsidR="007B784E" w:rsidRPr="00A345ED">
        <w:rPr>
          <w:rFonts w:ascii="Arial" w:hAnsi="Arial" w:cs="Arial"/>
          <w:sz w:val="24"/>
          <w:szCs w:val="24"/>
        </w:rPr>
        <w:t>.</w:t>
      </w:r>
      <w:r w:rsidRPr="00A345ED">
        <w:rPr>
          <w:rFonts w:ascii="Arial" w:hAnsi="Arial" w:cs="Arial"/>
          <w:sz w:val="24"/>
          <w:szCs w:val="24"/>
        </w:rPr>
        <w:t xml:space="preserve">   </w:t>
      </w:r>
      <w:r w:rsidR="003E406F" w:rsidRPr="00A345ED">
        <w:rPr>
          <w:rFonts w:ascii="Arial" w:hAnsi="Arial" w:cs="Arial"/>
          <w:sz w:val="24"/>
          <w:szCs w:val="24"/>
        </w:rPr>
        <w:t xml:space="preserve">No labor should be coded to Overhead cost centers.  </w:t>
      </w:r>
    </w:p>
    <w:p w14:paraId="7EEAEC21" w14:textId="77777777" w:rsidR="0082101E" w:rsidRPr="00A345ED" w:rsidRDefault="0082101E" w:rsidP="000044DA">
      <w:pPr>
        <w:rPr>
          <w:rFonts w:ascii="Arial" w:hAnsi="Arial" w:cs="Arial"/>
          <w:b/>
          <w:sz w:val="24"/>
          <w:szCs w:val="24"/>
        </w:rPr>
      </w:pPr>
      <w:r w:rsidRPr="00A345ED">
        <w:rPr>
          <w:rFonts w:ascii="Arial" w:hAnsi="Arial" w:cs="Arial"/>
          <w:sz w:val="24"/>
          <w:szCs w:val="24"/>
        </w:rPr>
        <w:t xml:space="preserve"> </w:t>
      </w:r>
    </w:p>
    <w:p w14:paraId="15719E3C" w14:textId="77777777" w:rsidR="00660F28" w:rsidRDefault="00660F28" w:rsidP="000044DA">
      <w:pPr>
        <w:rPr>
          <w:rFonts w:ascii="Arial" w:hAnsi="Arial" w:cs="Arial"/>
          <w:b/>
          <w:sz w:val="24"/>
          <w:szCs w:val="24"/>
        </w:rPr>
      </w:pPr>
    </w:p>
    <w:p w14:paraId="42D01B2B" w14:textId="77777777" w:rsidR="000044DA" w:rsidRPr="00A345ED" w:rsidRDefault="000044DA" w:rsidP="000044DA">
      <w:pPr>
        <w:rPr>
          <w:rFonts w:ascii="Arial" w:hAnsi="Arial" w:cs="Arial"/>
          <w:b/>
          <w:sz w:val="24"/>
          <w:szCs w:val="24"/>
        </w:rPr>
      </w:pPr>
      <w:r w:rsidRPr="00A345ED">
        <w:rPr>
          <w:rFonts w:ascii="Arial" w:hAnsi="Arial" w:cs="Arial"/>
          <w:b/>
          <w:sz w:val="24"/>
          <w:szCs w:val="24"/>
        </w:rPr>
        <w:t>CYP Activities:</w:t>
      </w:r>
    </w:p>
    <w:p w14:paraId="44AF2360" w14:textId="77777777" w:rsidR="000044DA" w:rsidRPr="00A345ED" w:rsidRDefault="000044DA" w:rsidP="000044DA">
      <w:pPr>
        <w:rPr>
          <w:rFonts w:ascii="Arial" w:hAnsi="Arial" w:cs="Arial"/>
          <w:sz w:val="24"/>
          <w:szCs w:val="24"/>
        </w:rPr>
      </w:pPr>
      <w:r w:rsidRPr="00A345ED">
        <w:rPr>
          <w:rFonts w:ascii="Arial" w:hAnsi="Arial" w:cs="Arial"/>
          <w:b/>
          <w:sz w:val="24"/>
          <w:szCs w:val="24"/>
        </w:rPr>
        <w:t>21 School-Age Care</w:t>
      </w:r>
      <w:r w:rsidRPr="00A345ED">
        <w:rPr>
          <w:rFonts w:ascii="Arial" w:hAnsi="Arial" w:cs="Arial"/>
          <w:sz w:val="24"/>
          <w:szCs w:val="24"/>
        </w:rPr>
        <w:t xml:space="preserve">.  Operation of custodial child care programs designed for school age children of working parents that is offered at the Child Development Center, Youth Center, offering before/after school and full days when school is out.  Included are direct care staff, support staff (Youth Directors, Assistant Director, Food Service Worker, Operations Clerk, Custodians), dedicated Training positions and authorized non-labor costs.  </w:t>
      </w:r>
    </w:p>
    <w:p w14:paraId="0DED0327" w14:textId="77777777" w:rsidR="0082101E" w:rsidRPr="00A345ED" w:rsidRDefault="0082101E" w:rsidP="000044DA">
      <w:pPr>
        <w:rPr>
          <w:rFonts w:ascii="Arial" w:hAnsi="Arial" w:cs="Arial"/>
          <w:b/>
          <w:sz w:val="24"/>
          <w:szCs w:val="24"/>
        </w:rPr>
      </w:pPr>
    </w:p>
    <w:p w14:paraId="589EAA83" w14:textId="77777777" w:rsidR="000044DA" w:rsidRPr="00A345ED" w:rsidRDefault="000044DA" w:rsidP="000044DA">
      <w:pPr>
        <w:rPr>
          <w:rFonts w:ascii="Arial" w:hAnsi="Arial" w:cs="Arial"/>
          <w:sz w:val="24"/>
          <w:szCs w:val="24"/>
        </w:rPr>
      </w:pPr>
      <w:r w:rsidRPr="00A345ED">
        <w:rPr>
          <w:rFonts w:ascii="Arial" w:hAnsi="Arial" w:cs="Arial"/>
          <w:b/>
          <w:sz w:val="24"/>
          <w:szCs w:val="24"/>
        </w:rPr>
        <w:t>22</w:t>
      </w:r>
      <w:r w:rsidRPr="00A345ED">
        <w:rPr>
          <w:rFonts w:ascii="Arial" w:hAnsi="Arial" w:cs="Arial"/>
          <w:sz w:val="24"/>
          <w:szCs w:val="24"/>
        </w:rPr>
        <w:t xml:space="preserve"> </w:t>
      </w:r>
      <w:r w:rsidRPr="00A345ED">
        <w:rPr>
          <w:rFonts w:ascii="Arial" w:hAnsi="Arial" w:cs="Arial"/>
          <w:b/>
          <w:sz w:val="24"/>
          <w:szCs w:val="24"/>
        </w:rPr>
        <w:t>Child Development Center</w:t>
      </w:r>
      <w:r w:rsidRPr="00A345ED">
        <w:rPr>
          <w:rFonts w:ascii="Arial" w:hAnsi="Arial" w:cs="Arial"/>
          <w:sz w:val="24"/>
          <w:szCs w:val="24"/>
        </w:rPr>
        <w:t xml:space="preserve"> and </w:t>
      </w:r>
      <w:r w:rsidRPr="00A345ED">
        <w:rPr>
          <w:rFonts w:ascii="Arial" w:hAnsi="Arial" w:cs="Arial"/>
          <w:b/>
          <w:i/>
          <w:sz w:val="24"/>
          <w:szCs w:val="24"/>
        </w:rPr>
        <w:t>CYP Oversight</w:t>
      </w:r>
      <w:r w:rsidRPr="00A345ED">
        <w:rPr>
          <w:rFonts w:ascii="Arial" w:hAnsi="Arial" w:cs="Arial"/>
          <w:sz w:val="24"/>
          <w:szCs w:val="24"/>
        </w:rPr>
        <w:t xml:space="preserve">.  This activity includes separate </w:t>
      </w:r>
      <w:r w:rsidRPr="00186A12">
        <w:rPr>
          <w:rFonts w:ascii="Arial" w:hAnsi="Arial" w:cs="Arial"/>
          <w:sz w:val="24"/>
          <w:szCs w:val="24"/>
        </w:rPr>
        <w:t>cost centers for both</w:t>
      </w:r>
      <w:r w:rsidR="008B7526">
        <w:rPr>
          <w:rFonts w:ascii="Arial" w:hAnsi="Arial" w:cs="Arial"/>
          <w:sz w:val="24"/>
          <w:szCs w:val="24"/>
        </w:rPr>
        <w:t xml:space="preserve">.  </w:t>
      </w:r>
      <w:r w:rsidRPr="00A345ED">
        <w:rPr>
          <w:rFonts w:ascii="Arial" w:hAnsi="Arial" w:cs="Arial"/>
          <w:sz w:val="24"/>
          <w:szCs w:val="24"/>
        </w:rPr>
        <w:t>Please see below for each explanation:</w:t>
      </w:r>
    </w:p>
    <w:p w14:paraId="5A003808" w14:textId="77777777" w:rsidR="000044DA" w:rsidRPr="00A345ED" w:rsidRDefault="000044DA" w:rsidP="000044DA">
      <w:pPr>
        <w:rPr>
          <w:rFonts w:ascii="Arial" w:hAnsi="Arial" w:cs="Arial"/>
          <w:sz w:val="24"/>
          <w:szCs w:val="24"/>
        </w:rPr>
      </w:pPr>
      <w:r w:rsidRPr="00AB1984">
        <w:rPr>
          <w:rFonts w:ascii="Arial" w:hAnsi="Arial" w:cs="Arial"/>
          <w:b/>
          <w:sz w:val="24"/>
          <w:szCs w:val="24"/>
          <w:u w:val="single"/>
        </w:rPr>
        <w:t>Child Development Center</w:t>
      </w:r>
      <w:r w:rsidRPr="00A345ED">
        <w:rPr>
          <w:rFonts w:ascii="Arial" w:hAnsi="Arial" w:cs="Arial"/>
          <w:sz w:val="24"/>
          <w:szCs w:val="24"/>
        </w:rPr>
        <w:t xml:space="preserve">.  Includes full day, part day, and hourly center-based </w:t>
      </w:r>
      <w:r w:rsidR="008B7526" w:rsidRPr="00A345ED">
        <w:rPr>
          <w:rFonts w:ascii="Arial" w:hAnsi="Arial" w:cs="Arial"/>
          <w:sz w:val="24"/>
          <w:szCs w:val="24"/>
        </w:rPr>
        <w:t>childcare</w:t>
      </w:r>
      <w:r w:rsidRPr="00A345ED">
        <w:rPr>
          <w:rFonts w:ascii="Arial" w:hAnsi="Arial" w:cs="Arial"/>
          <w:sz w:val="24"/>
          <w:szCs w:val="24"/>
        </w:rPr>
        <w:t xml:space="preserve"> for children ages 0-5 (and in some cases includes SAC classrooms).  Also, expanded to include 24/7 centers for nights, weekends, shift workers which are multi-age facilities. Included are direct care staff, support staff (CDC Director/Annex Supervisor, Assistant Director, Cook, Food Service Worker, Operations Clerk, Custodians), dedicated Training positions and authorized non-labor costs.  USDA Clerks are authorized only if salaries are offset by USDA reimbursements.</w:t>
      </w:r>
    </w:p>
    <w:p w14:paraId="55727FF1" w14:textId="77777777" w:rsidR="0082101E" w:rsidRPr="00A345ED" w:rsidRDefault="0082101E" w:rsidP="003E406F">
      <w:pPr>
        <w:ind w:left="720"/>
        <w:rPr>
          <w:rFonts w:ascii="Arial" w:hAnsi="Arial" w:cs="Arial"/>
          <w:b/>
          <w:i/>
          <w:sz w:val="24"/>
          <w:szCs w:val="24"/>
          <w:u w:val="single"/>
        </w:rPr>
      </w:pPr>
    </w:p>
    <w:p w14:paraId="24A3361E" w14:textId="77777777" w:rsidR="000044DA" w:rsidRPr="00A345ED" w:rsidRDefault="000044DA" w:rsidP="00186A12">
      <w:pPr>
        <w:rPr>
          <w:rFonts w:ascii="Arial" w:hAnsi="Arial" w:cs="Arial"/>
          <w:sz w:val="24"/>
          <w:szCs w:val="24"/>
        </w:rPr>
      </w:pPr>
      <w:r w:rsidRPr="00660F28">
        <w:rPr>
          <w:rFonts w:ascii="Arial" w:hAnsi="Arial" w:cs="Arial"/>
          <w:b/>
          <w:i/>
          <w:sz w:val="24"/>
          <w:szCs w:val="24"/>
          <w:u w:val="single"/>
        </w:rPr>
        <w:t>CYP Oversight</w:t>
      </w:r>
      <w:r w:rsidRPr="00660F28">
        <w:rPr>
          <w:rFonts w:ascii="Arial" w:hAnsi="Arial" w:cs="Arial"/>
          <w:b/>
          <w:sz w:val="24"/>
          <w:szCs w:val="24"/>
        </w:rPr>
        <w:t>.</w:t>
      </w:r>
      <w:r w:rsidRPr="00A345ED">
        <w:rPr>
          <w:rFonts w:ascii="Arial" w:hAnsi="Arial" w:cs="Arial"/>
          <w:sz w:val="24"/>
          <w:szCs w:val="24"/>
        </w:rPr>
        <w:t xml:space="preserve"> A separate hierarchy classification</w:t>
      </w:r>
      <w:r w:rsidR="003E406F" w:rsidRPr="00A345ED">
        <w:rPr>
          <w:rFonts w:ascii="Arial" w:hAnsi="Arial" w:cs="Arial"/>
          <w:sz w:val="24"/>
          <w:szCs w:val="24"/>
        </w:rPr>
        <w:t xml:space="preserve"> also</w:t>
      </w:r>
      <w:r w:rsidRPr="00A345ED">
        <w:rPr>
          <w:rFonts w:ascii="Arial" w:hAnsi="Arial" w:cs="Arial"/>
          <w:sz w:val="24"/>
          <w:szCs w:val="24"/>
        </w:rPr>
        <w:t xml:space="preserve"> coded to activity 22-Child Development Centers.  This will be used primarily to separate the Child and Youth staff responsible for the management and/or support of multiple Child and Youth components.    This is limited to specific CY positions: Regional CYP Directors/Administrators, Regional Program Analysts, </w:t>
      </w:r>
      <w:r w:rsidR="00186A12" w:rsidRPr="00A345ED">
        <w:rPr>
          <w:rFonts w:ascii="Arial" w:hAnsi="Arial" w:cs="Arial"/>
          <w:sz w:val="24"/>
          <w:szCs w:val="24"/>
        </w:rPr>
        <w:t>and Installation</w:t>
      </w:r>
      <w:r w:rsidRPr="00A345ED">
        <w:rPr>
          <w:rFonts w:ascii="Arial" w:hAnsi="Arial" w:cs="Arial"/>
          <w:sz w:val="24"/>
          <w:szCs w:val="24"/>
        </w:rPr>
        <w:t xml:space="preserve"> CYP Directors (training positions may be included when supporting multiple Child and Youth Programs at an installation) and authorized non-labor costs.    </w:t>
      </w:r>
    </w:p>
    <w:p w14:paraId="245FD027" w14:textId="77777777" w:rsidR="003E406F" w:rsidRPr="00A345ED" w:rsidRDefault="003E406F" w:rsidP="000044DA">
      <w:pPr>
        <w:rPr>
          <w:rFonts w:ascii="Arial" w:hAnsi="Arial" w:cs="Arial"/>
          <w:b/>
          <w:sz w:val="24"/>
          <w:szCs w:val="24"/>
        </w:rPr>
      </w:pPr>
    </w:p>
    <w:p w14:paraId="0AC124F0" w14:textId="77777777" w:rsidR="000044DA" w:rsidRPr="00A345ED" w:rsidRDefault="000044DA" w:rsidP="000044DA">
      <w:pPr>
        <w:rPr>
          <w:rFonts w:ascii="Arial" w:hAnsi="Arial" w:cs="Arial"/>
          <w:sz w:val="24"/>
          <w:szCs w:val="24"/>
        </w:rPr>
      </w:pPr>
      <w:r w:rsidRPr="00A345ED">
        <w:rPr>
          <w:rFonts w:ascii="Arial" w:hAnsi="Arial" w:cs="Arial"/>
          <w:b/>
          <w:sz w:val="24"/>
          <w:szCs w:val="24"/>
        </w:rPr>
        <w:t>23 Child Development Homes</w:t>
      </w:r>
      <w:r w:rsidR="003E406F" w:rsidRPr="00A345ED">
        <w:rPr>
          <w:rFonts w:ascii="Arial" w:hAnsi="Arial" w:cs="Arial"/>
          <w:sz w:val="24"/>
          <w:szCs w:val="24"/>
        </w:rPr>
        <w:t>:</w:t>
      </w:r>
      <w:r w:rsidRPr="00A345ED">
        <w:rPr>
          <w:rFonts w:ascii="Arial" w:hAnsi="Arial" w:cs="Arial"/>
          <w:sz w:val="24"/>
          <w:szCs w:val="24"/>
        </w:rPr>
        <w:t xml:space="preserve"> CDH provides quality, developmental </w:t>
      </w:r>
      <w:r w:rsidR="008B7526" w:rsidRPr="00A345ED">
        <w:rPr>
          <w:rFonts w:ascii="Arial" w:hAnsi="Arial" w:cs="Arial"/>
          <w:sz w:val="24"/>
          <w:szCs w:val="24"/>
        </w:rPr>
        <w:t>childcare</w:t>
      </w:r>
      <w:r w:rsidRPr="00A345ED">
        <w:rPr>
          <w:rFonts w:ascii="Arial" w:hAnsi="Arial" w:cs="Arial"/>
          <w:sz w:val="24"/>
          <w:szCs w:val="24"/>
        </w:rPr>
        <w:t xml:space="preserve"> for children ages 4 weeks to 12 years of age in a home care setting.  Included are staff who provide day-to-day oversight and support to CDH providers: CDH Directors, CDH Monitors, dedicated Operation Clerks and Training positions, and authorized non-labor costs.  USDA Clerks are authorized only if salaries are offset by USDA reimbursements.</w:t>
      </w:r>
    </w:p>
    <w:p w14:paraId="2EB2CA94" w14:textId="77777777" w:rsidR="0082101E" w:rsidRPr="00A345ED" w:rsidRDefault="0082101E" w:rsidP="000044DA">
      <w:pPr>
        <w:rPr>
          <w:rFonts w:ascii="Arial" w:hAnsi="Arial" w:cs="Arial"/>
          <w:b/>
          <w:sz w:val="24"/>
          <w:szCs w:val="24"/>
        </w:rPr>
      </w:pPr>
    </w:p>
    <w:p w14:paraId="1C125CDF" w14:textId="77777777" w:rsidR="0082101E" w:rsidRPr="00A345ED" w:rsidRDefault="000044DA" w:rsidP="000044DA">
      <w:pPr>
        <w:rPr>
          <w:rFonts w:ascii="Arial" w:hAnsi="Arial" w:cs="Arial"/>
          <w:sz w:val="24"/>
          <w:szCs w:val="24"/>
        </w:rPr>
      </w:pPr>
      <w:r w:rsidRPr="00A345ED">
        <w:rPr>
          <w:rFonts w:ascii="Arial" w:hAnsi="Arial" w:cs="Arial"/>
          <w:b/>
          <w:sz w:val="24"/>
          <w:szCs w:val="24"/>
        </w:rPr>
        <w:t>20 Youth</w:t>
      </w:r>
      <w:r w:rsidR="003E406F" w:rsidRPr="00A345ED">
        <w:rPr>
          <w:rFonts w:ascii="Arial" w:hAnsi="Arial" w:cs="Arial"/>
          <w:sz w:val="24"/>
          <w:szCs w:val="24"/>
        </w:rPr>
        <w:t>:</w:t>
      </w:r>
      <w:r w:rsidRPr="00A345ED">
        <w:rPr>
          <w:rFonts w:ascii="Arial" w:hAnsi="Arial" w:cs="Arial"/>
          <w:sz w:val="24"/>
          <w:szCs w:val="24"/>
        </w:rPr>
        <w:t xml:space="preserve">  In FY19, new activity codes breakdown the overall youth program for better visibility on youth expenses.  Activity 20 is the over-arching youth activity to be used for small youth programs that do not offer a stand-alone youth sports/fitness program or dedicated Teen Centers.  This activity is used for direct care staff for open recreation (RSAP), community events, teen employment,</w:t>
      </w:r>
      <w:r w:rsidR="00186A12">
        <w:rPr>
          <w:rFonts w:ascii="Arial" w:hAnsi="Arial" w:cs="Arial"/>
          <w:sz w:val="24"/>
          <w:szCs w:val="24"/>
        </w:rPr>
        <w:t xml:space="preserve"> youth contracted classes (i.e.</w:t>
      </w:r>
      <w:r w:rsidRPr="00A345ED">
        <w:rPr>
          <w:rFonts w:ascii="Arial" w:hAnsi="Arial" w:cs="Arial"/>
          <w:sz w:val="24"/>
          <w:szCs w:val="24"/>
        </w:rPr>
        <w:t xml:space="preserve"> ballet, karate), and authorized non-labor expenses.   </w:t>
      </w:r>
    </w:p>
    <w:p w14:paraId="078186F8" w14:textId="77777777" w:rsidR="000044DA" w:rsidRPr="00A345ED" w:rsidRDefault="0082101E" w:rsidP="0082101E">
      <w:pPr>
        <w:ind w:firstLine="720"/>
        <w:rPr>
          <w:rFonts w:ascii="Arial" w:hAnsi="Arial" w:cs="Arial"/>
          <w:sz w:val="24"/>
          <w:szCs w:val="24"/>
        </w:rPr>
      </w:pPr>
      <w:r w:rsidRPr="00A345ED">
        <w:rPr>
          <w:rFonts w:ascii="Arial" w:hAnsi="Arial" w:cs="Arial"/>
          <w:sz w:val="24"/>
          <w:szCs w:val="24"/>
        </w:rPr>
        <w:t>Youth s</w:t>
      </w:r>
      <w:r w:rsidR="000044DA" w:rsidRPr="00A345ED">
        <w:rPr>
          <w:rFonts w:ascii="Arial" w:hAnsi="Arial" w:cs="Arial"/>
          <w:sz w:val="24"/>
          <w:szCs w:val="24"/>
        </w:rPr>
        <w:t>pecific descriptions for new activity codes are:</w:t>
      </w:r>
    </w:p>
    <w:p w14:paraId="0F23952A" w14:textId="77777777" w:rsidR="000044DA" w:rsidRPr="00A345ED" w:rsidRDefault="000044DA" w:rsidP="0082101E">
      <w:pPr>
        <w:ind w:left="720"/>
        <w:rPr>
          <w:rFonts w:ascii="Arial" w:hAnsi="Arial" w:cs="Arial"/>
          <w:sz w:val="24"/>
          <w:szCs w:val="24"/>
        </w:rPr>
      </w:pPr>
      <w:r w:rsidRPr="00A345ED">
        <w:rPr>
          <w:rFonts w:ascii="Arial" w:hAnsi="Arial" w:cs="Arial"/>
          <w:b/>
          <w:sz w:val="24"/>
          <w:szCs w:val="24"/>
        </w:rPr>
        <w:t>35 Youth Sports and Fitness (YSF)</w:t>
      </w:r>
      <w:r w:rsidRPr="00A345ED">
        <w:rPr>
          <w:rFonts w:ascii="Arial" w:hAnsi="Arial" w:cs="Arial"/>
          <w:sz w:val="24"/>
          <w:szCs w:val="24"/>
        </w:rPr>
        <w:t xml:space="preserve">.  Includes costs associated to sports and fitness opportunities for youth ages 3 to 18 years where a dedicated YSF Coordinator oversees the program.  Included are Youth Sports and Fitness Coordinators and direct care staff dedicated to YSF.  This activity code includes:   </w:t>
      </w:r>
    </w:p>
    <w:p w14:paraId="631E2128" w14:textId="77777777" w:rsidR="000044DA" w:rsidRPr="00A345ED" w:rsidRDefault="000044DA" w:rsidP="000044DA">
      <w:pPr>
        <w:numPr>
          <w:ilvl w:val="0"/>
          <w:numId w:val="6"/>
        </w:numPr>
        <w:rPr>
          <w:rFonts w:ascii="Arial" w:hAnsi="Arial" w:cs="Arial"/>
          <w:sz w:val="24"/>
          <w:szCs w:val="24"/>
        </w:rPr>
      </w:pPr>
      <w:r w:rsidRPr="00A345ED">
        <w:rPr>
          <w:rFonts w:ascii="Arial" w:hAnsi="Arial" w:cs="Arial"/>
          <w:sz w:val="24"/>
          <w:szCs w:val="24"/>
        </w:rPr>
        <w:t xml:space="preserve">sports opportunities offered in leagues, camps, clinics, or instructional class formats (sports activities are supported by a combination of on-base and community partnerships); fitness opportunities such as gymnastics, fitness challenges, swimming, etc., offered as part of regularly scheduled Navy YP programming; </w:t>
      </w:r>
    </w:p>
    <w:p w14:paraId="15EADE84" w14:textId="77777777" w:rsidR="000044DA" w:rsidRPr="00A345ED" w:rsidRDefault="000044DA" w:rsidP="000044DA">
      <w:pPr>
        <w:numPr>
          <w:ilvl w:val="0"/>
          <w:numId w:val="6"/>
        </w:numPr>
        <w:rPr>
          <w:rFonts w:ascii="Arial" w:hAnsi="Arial" w:cs="Arial"/>
          <w:sz w:val="24"/>
          <w:szCs w:val="24"/>
        </w:rPr>
      </w:pPr>
      <w:r w:rsidRPr="00A345ED">
        <w:rPr>
          <w:rFonts w:ascii="Arial" w:hAnsi="Arial" w:cs="Arial"/>
          <w:sz w:val="24"/>
          <w:szCs w:val="24"/>
        </w:rPr>
        <w:t xml:space="preserve">health and nutrition opportunities offered as regularly scheduled programming within Navy CYPs (examples of health and nutrition activities include learning to make healthy snacks and healthier food choices, gardening, anti-smoking and drug prevention campaigns, home-alone safety programs, and self-esteem building activities); </w:t>
      </w:r>
    </w:p>
    <w:p w14:paraId="6E671F67" w14:textId="77777777" w:rsidR="000044DA" w:rsidRPr="00A345ED" w:rsidRDefault="000044DA" w:rsidP="000044DA">
      <w:pPr>
        <w:numPr>
          <w:ilvl w:val="0"/>
          <w:numId w:val="6"/>
        </w:numPr>
        <w:rPr>
          <w:rFonts w:ascii="Arial" w:hAnsi="Arial" w:cs="Arial"/>
          <w:sz w:val="24"/>
          <w:szCs w:val="24"/>
        </w:rPr>
      </w:pPr>
      <w:r w:rsidRPr="00A345ED">
        <w:rPr>
          <w:rFonts w:ascii="Arial" w:hAnsi="Arial" w:cs="Arial"/>
          <w:sz w:val="24"/>
          <w:szCs w:val="24"/>
        </w:rPr>
        <w:t>outdoor recreation opportunities offered as regularly scheduled programming within Navy YPs.  Types of outdoor recreation activities that might be offered are hiking, canoeing, camping, and other outdoor activities;</w:t>
      </w:r>
    </w:p>
    <w:p w14:paraId="052CAE21" w14:textId="77777777" w:rsidR="000044DA" w:rsidRPr="00A345ED" w:rsidRDefault="000044DA" w:rsidP="000044DA">
      <w:pPr>
        <w:numPr>
          <w:ilvl w:val="0"/>
          <w:numId w:val="6"/>
        </w:numPr>
        <w:rPr>
          <w:rFonts w:ascii="Arial" w:hAnsi="Arial" w:cs="Arial"/>
          <w:sz w:val="24"/>
          <w:szCs w:val="24"/>
        </w:rPr>
      </w:pPr>
      <w:r w:rsidRPr="00A345ED">
        <w:rPr>
          <w:rFonts w:ascii="Arial" w:hAnsi="Arial" w:cs="Arial"/>
          <w:sz w:val="24"/>
          <w:szCs w:val="24"/>
        </w:rPr>
        <w:t>motor skill development activities offered in instructional formats to children ages 3 to 5 years. Typically, these activities occur after preschool or school and are supported by a combination of on-base and community partnerships</w:t>
      </w:r>
    </w:p>
    <w:p w14:paraId="1E20D745" w14:textId="77777777" w:rsidR="000044DA" w:rsidRPr="00A345ED" w:rsidRDefault="000044DA" w:rsidP="000044DA">
      <w:pPr>
        <w:rPr>
          <w:rFonts w:ascii="Arial" w:hAnsi="Arial" w:cs="Arial"/>
          <w:sz w:val="24"/>
          <w:szCs w:val="24"/>
        </w:rPr>
      </w:pPr>
    </w:p>
    <w:p w14:paraId="6CEF3D24" w14:textId="77777777" w:rsidR="000044DA" w:rsidRPr="00A345ED" w:rsidRDefault="000044DA" w:rsidP="0082101E">
      <w:pPr>
        <w:ind w:left="720"/>
        <w:rPr>
          <w:rFonts w:ascii="Arial" w:hAnsi="Arial" w:cs="Arial"/>
          <w:sz w:val="24"/>
          <w:szCs w:val="24"/>
        </w:rPr>
      </w:pPr>
      <w:r w:rsidRPr="00A345ED">
        <w:rPr>
          <w:rFonts w:ascii="Arial" w:hAnsi="Arial" w:cs="Arial"/>
          <w:b/>
          <w:sz w:val="24"/>
          <w:szCs w:val="24"/>
        </w:rPr>
        <w:t>36 Child and Youth Educational Services (CYES)</w:t>
      </w:r>
      <w:r w:rsidR="0082101E" w:rsidRPr="00A345ED">
        <w:rPr>
          <w:rFonts w:ascii="Arial" w:hAnsi="Arial" w:cs="Arial"/>
          <w:sz w:val="24"/>
          <w:szCs w:val="24"/>
        </w:rPr>
        <w:t xml:space="preserve">: </w:t>
      </w:r>
      <w:r w:rsidRPr="00A345ED">
        <w:rPr>
          <w:rFonts w:ascii="Arial" w:hAnsi="Arial" w:cs="Arial"/>
          <w:sz w:val="24"/>
          <w:szCs w:val="24"/>
        </w:rPr>
        <w:t xml:space="preserve"> Navy School Liaison Officers (SLO) are the primary liaison between community schools, commanders, and military parents.  SLOs work to support school transition services (PCS In/Out Support); deployment support; command/school/community communications; home school linkage and support; partnerships in education; post-secondary preparations; special education system navigation; and home school support.   Included are School Liaisons and authorized non-labor costs.</w:t>
      </w:r>
    </w:p>
    <w:p w14:paraId="31098E6E" w14:textId="77777777" w:rsidR="0082101E" w:rsidRPr="00A345ED" w:rsidRDefault="0082101E" w:rsidP="0082101E">
      <w:pPr>
        <w:ind w:left="720"/>
        <w:rPr>
          <w:rFonts w:ascii="Arial" w:hAnsi="Arial" w:cs="Arial"/>
          <w:b/>
          <w:sz w:val="24"/>
          <w:szCs w:val="24"/>
        </w:rPr>
      </w:pPr>
    </w:p>
    <w:p w14:paraId="56A9F1A5" w14:textId="77777777" w:rsidR="000044DA" w:rsidRPr="00A345ED" w:rsidRDefault="000044DA" w:rsidP="0082101E">
      <w:pPr>
        <w:ind w:left="720"/>
        <w:rPr>
          <w:rFonts w:ascii="Arial" w:hAnsi="Arial" w:cs="Arial"/>
          <w:sz w:val="24"/>
          <w:szCs w:val="24"/>
        </w:rPr>
      </w:pPr>
      <w:r w:rsidRPr="00A345ED">
        <w:rPr>
          <w:rFonts w:ascii="Arial" w:hAnsi="Arial" w:cs="Arial"/>
          <w:b/>
          <w:sz w:val="24"/>
          <w:szCs w:val="24"/>
        </w:rPr>
        <w:t>37 Teen Programs</w:t>
      </w:r>
      <w:r w:rsidR="0082101E" w:rsidRPr="00A345ED">
        <w:rPr>
          <w:rFonts w:ascii="Arial" w:hAnsi="Arial" w:cs="Arial"/>
          <w:sz w:val="24"/>
          <w:szCs w:val="24"/>
        </w:rPr>
        <w:t xml:space="preserve">: </w:t>
      </w:r>
      <w:r w:rsidRPr="00A345ED">
        <w:rPr>
          <w:rFonts w:ascii="Arial" w:hAnsi="Arial" w:cs="Arial"/>
          <w:sz w:val="24"/>
          <w:szCs w:val="24"/>
        </w:rPr>
        <w:t>Included are Teen Coordinators and direct care staff that work in the teen centers supporting open recreation teen trips, camps and outings; authorized non-labor costs.</w:t>
      </w:r>
    </w:p>
    <w:p w14:paraId="50A81F0E" w14:textId="77777777" w:rsidR="00A345ED" w:rsidRDefault="00A345ED" w:rsidP="000044DA">
      <w:pPr>
        <w:rPr>
          <w:rFonts w:ascii="Arial" w:hAnsi="Arial" w:cs="Arial"/>
          <w:b/>
          <w:sz w:val="24"/>
          <w:szCs w:val="24"/>
        </w:rPr>
      </w:pPr>
    </w:p>
    <w:p w14:paraId="5CBC4D4D" w14:textId="77777777" w:rsidR="000044DA" w:rsidRPr="00A345ED" w:rsidRDefault="000044DA" w:rsidP="000044DA">
      <w:pPr>
        <w:rPr>
          <w:rFonts w:ascii="Arial" w:hAnsi="Arial" w:cs="Arial"/>
          <w:sz w:val="24"/>
          <w:szCs w:val="24"/>
        </w:rPr>
      </w:pPr>
      <w:r w:rsidRPr="00A345ED">
        <w:rPr>
          <w:rFonts w:ascii="Arial" w:hAnsi="Arial" w:cs="Arial"/>
          <w:b/>
          <w:sz w:val="24"/>
          <w:szCs w:val="24"/>
        </w:rPr>
        <w:t>25 CYP Overhead</w:t>
      </w:r>
      <w:r w:rsidRPr="00A345ED">
        <w:rPr>
          <w:rFonts w:ascii="Arial" w:hAnsi="Arial" w:cs="Arial"/>
          <w:sz w:val="24"/>
          <w:szCs w:val="24"/>
        </w:rPr>
        <w:t xml:space="preserve"> -   general and/or administrative income and expenses for the CYP fund.  Specific guidance on usage and accounts provided below:</w:t>
      </w:r>
    </w:p>
    <w:p w14:paraId="3EEE6E6C" w14:textId="77777777" w:rsidR="000044DA" w:rsidRPr="00A345ED" w:rsidRDefault="003E406F" w:rsidP="000044DA">
      <w:pPr>
        <w:numPr>
          <w:ilvl w:val="0"/>
          <w:numId w:val="5"/>
        </w:numPr>
        <w:rPr>
          <w:rFonts w:ascii="Arial" w:hAnsi="Arial" w:cs="Arial"/>
          <w:sz w:val="24"/>
          <w:szCs w:val="24"/>
        </w:rPr>
      </w:pPr>
      <w:r w:rsidRPr="00A345ED">
        <w:rPr>
          <w:rFonts w:ascii="Arial" w:hAnsi="Arial" w:cs="Arial"/>
          <w:sz w:val="24"/>
          <w:szCs w:val="24"/>
        </w:rPr>
        <w:t>No depreciation-this is a change from previous year.  A</w:t>
      </w:r>
      <w:r w:rsidR="00EE1A3C">
        <w:rPr>
          <w:rFonts w:ascii="Arial" w:hAnsi="Arial" w:cs="Arial"/>
          <w:sz w:val="24"/>
          <w:szCs w:val="24"/>
        </w:rPr>
        <w:t>ll</w:t>
      </w:r>
      <w:r w:rsidRPr="00A345ED">
        <w:rPr>
          <w:rFonts w:ascii="Arial" w:hAnsi="Arial" w:cs="Arial"/>
          <w:sz w:val="24"/>
          <w:szCs w:val="24"/>
        </w:rPr>
        <w:t xml:space="preserve"> </w:t>
      </w:r>
      <w:r w:rsidR="00B047DD" w:rsidRPr="00A345ED">
        <w:rPr>
          <w:rFonts w:ascii="Arial" w:hAnsi="Arial" w:cs="Arial"/>
          <w:sz w:val="24"/>
          <w:szCs w:val="24"/>
        </w:rPr>
        <w:t>depreciation</w:t>
      </w:r>
      <w:r w:rsidRPr="00A345ED">
        <w:rPr>
          <w:rFonts w:ascii="Arial" w:hAnsi="Arial" w:cs="Arial"/>
          <w:sz w:val="24"/>
          <w:szCs w:val="24"/>
        </w:rPr>
        <w:t xml:space="preserve"> </w:t>
      </w:r>
      <w:r w:rsidR="00EE1A3C">
        <w:rPr>
          <w:rFonts w:ascii="Arial" w:hAnsi="Arial" w:cs="Arial"/>
          <w:sz w:val="24"/>
          <w:szCs w:val="24"/>
        </w:rPr>
        <w:t>must</w:t>
      </w:r>
      <w:r w:rsidRPr="00A345ED">
        <w:rPr>
          <w:rFonts w:ascii="Arial" w:hAnsi="Arial" w:cs="Arial"/>
          <w:sz w:val="24"/>
          <w:szCs w:val="24"/>
        </w:rPr>
        <w:t xml:space="preserve"> be moved to the appropriate program activity code.  </w:t>
      </w:r>
    </w:p>
    <w:p w14:paraId="5C0EEAD7" w14:textId="77777777" w:rsidR="000044DA" w:rsidRPr="00A345ED" w:rsidRDefault="000044DA" w:rsidP="000044DA">
      <w:pPr>
        <w:numPr>
          <w:ilvl w:val="0"/>
          <w:numId w:val="5"/>
        </w:numPr>
        <w:rPr>
          <w:rFonts w:ascii="Arial" w:hAnsi="Arial" w:cs="Arial"/>
          <w:sz w:val="24"/>
          <w:szCs w:val="24"/>
        </w:rPr>
      </w:pPr>
      <w:r w:rsidRPr="00A345ED">
        <w:rPr>
          <w:rFonts w:ascii="Arial" w:hAnsi="Arial" w:cs="Arial"/>
          <w:sz w:val="24"/>
          <w:szCs w:val="24"/>
        </w:rPr>
        <w:t>Foreign currency gains or losses</w:t>
      </w:r>
    </w:p>
    <w:p w14:paraId="4354307E" w14:textId="77777777" w:rsidR="000044DA" w:rsidRPr="00A345ED" w:rsidRDefault="000044DA" w:rsidP="000044DA">
      <w:pPr>
        <w:numPr>
          <w:ilvl w:val="0"/>
          <w:numId w:val="5"/>
        </w:numPr>
        <w:rPr>
          <w:rFonts w:ascii="Arial" w:hAnsi="Arial" w:cs="Arial"/>
          <w:sz w:val="24"/>
          <w:szCs w:val="24"/>
        </w:rPr>
      </w:pPr>
      <w:r w:rsidRPr="00A345ED">
        <w:rPr>
          <w:rFonts w:ascii="Arial" w:hAnsi="Arial" w:cs="Arial"/>
          <w:sz w:val="24"/>
          <w:szCs w:val="24"/>
        </w:rPr>
        <w:t xml:space="preserve">N9 labor or non-labor allocations </w:t>
      </w:r>
      <w:r w:rsidR="008B7526">
        <w:rPr>
          <w:rFonts w:ascii="Arial" w:hAnsi="Arial" w:cs="Arial"/>
          <w:sz w:val="24"/>
          <w:szCs w:val="24"/>
        </w:rPr>
        <w:t>using GL 741</w:t>
      </w:r>
      <w:r w:rsidR="003E406F" w:rsidRPr="00A345ED">
        <w:rPr>
          <w:rFonts w:ascii="Arial" w:hAnsi="Arial" w:cs="Arial"/>
          <w:sz w:val="24"/>
          <w:szCs w:val="24"/>
        </w:rPr>
        <w:t xml:space="preserve"> only</w:t>
      </w:r>
    </w:p>
    <w:p w14:paraId="0FD52B51" w14:textId="77777777" w:rsidR="000044DA" w:rsidRPr="00A345ED" w:rsidRDefault="000044DA" w:rsidP="000044DA">
      <w:pPr>
        <w:numPr>
          <w:ilvl w:val="0"/>
          <w:numId w:val="4"/>
        </w:numPr>
        <w:rPr>
          <w:rFonts w:ascii="Arial" w:hAnsi="Arial" w:cs="Arial"/>
          <w:sz w:val="24"/>
          <w:szCs w:val="24"/>
        </w:rPr>
      </w:pPr>
      <w:r w:rsidRPr="00A345ED">
        <w:rPr>
          <w:rFonts w:ascii="Arial" w:hAnsi="Arial" w:cs="Arial"/>
          <w:sz w:val="24"/>
          <w:szCs w:val="24"/>
        </w:rPr>
        <w:t>Business Office Support-N94 service</w:t>
      </w:r>
      <w:r w:rsidR="00152CD0">
        <w:rPr>
          <w:rFonts w:ascii="Arial" w:hAnsi="Arial" w:cs="Arial"/>
          <w:sz w:val="24"/>
          <w:szCs w:val="24"/>
        </w:rPr>
        <w:t>s will be coded to either GL 741600 or 741</w:t>
      </w:r>
      <w:r w:rsidRPr="00A345ED">
        <w:rPr>
          <w:rFonts w:ascii="Arial" w:hAnsi="Arial" w:cs="Arial"/>
          <w:sz w:val="24"/>
          <w:szCs w:val="24"/>
        </w:rPr>
        <w:t xml:space="preserve">689 </w:t>
      </w:r>
      <w:r w:rsidR="00152CD0">
        <w:rPr>
          <w:rFonts w:ascii="Arial" w:hAnsi="Arial" w:cs="Arial"/>
          <w:sz w:val="24"/>
          <w:szCs w:val="24"/>
        </w:rPr>
        <w:t xml:space="preserve"> as applicable</w:t>
      </w:r>
    </w:p>
    <w:p w14:paraId="7FEB7839" w14:textId="77777777" w:rsidR="000044DA" w:rsidRDefault="000044DA" w:rsidP="000044DA">
      <w:pPr>
        <w:numPr>
          <w:ilvl w:val="0"/>
          <w:numId w:val="4"/>
        </w:numPr>
        <w:rPr>
          <w:rFonts w:ascii="Arial" w:hAnsi="Arial" w:cs="Arial"/>
          <w:sz w:val="24"/>
          <w:szCs w:val="24"/>
        </w:rPr>
      </w:pPr>
      <w:r w:rsidRPr="00A345ED">
        <w:rPr>
          <w:rFonts w:ascii="Arial" w:hAnsi="Arial" w:cs="Arial"/>
          <w:sz w:val="24"/>
          <w:szCs w:val="24"/>
        </w:rPr>
        <w:t xml:space="preserve">All other N9 labor </w:t>
      </w:r>
      <w:r w:rsidR="00152CD0">
        <w:rPr>
          <w:rFonts w:ascii="Arial" w:hAnsi="Arial" w:cs="Arial"/>
          <w:sz w:val="24"/>
          <w:szCs w:val="24"/>
        </w:rPr>
        <w:t>allocations will be coded to 741</w:t>
      </w:r>
      <w:r w:rsidRPr="00A345ED">
        <w:rPr>
          <w:rFonts w:ascii="Arial" w:hAnsi="Arial" w:cs="Arial"/>
          <w:sz w:val="24"/>
          <w:szCs w:val="24"/>
        </w:rPr>
        <w:t xml:space="preserve">189 </w:t>
      </w:r>
    </w:p>
    <w:p w14:paraId="07700C96" w14:textId="77777777" w:rsidR="00EE1A3C" w:rsidRPr="00A345ED" w:rsidRDefault="00EE1A3C" w:rsidP="000044DA">
      <w:pPr>
        <w:numPr>
          <w:ilvl w:val="0"/>
          <w:numId w:val="4"/>
        </w:numPr>
        <w:rPr>
          <w:rFonts w:ascii="Arial" w:hAnsi="Arial" w:cs="Arial"/>
          <w:sz w:val="24"/>
          <w:szCs w:val="24"/>
        </w:rPr>
      </w:pPr>
      <w:r>
        <w:rPr>
          <w:rFonts w:ascii="Arial" w:hAnsi="Arial" w:cs="Arial"/>
          <w:sz w:val="24"/>
          <w:szCs w:val="24"/>
        </w:rPr>
        <w:t xml:space="preserve">Items such as ballfield maintenance, </w:t>
      </w:r>
      <w:r w:rsidR="00285A27">
        <w:rPr>
          <w:rFonts w:ascii="Arial" w:hAnsi="Arial" w:cs="Arial"/>
          <w:sz w:val="24"/>
          <w:szCs w:val="24"/>
        </w:rPr>
        <w:t xml:space="preserve">bus drivers, vehicle maintenance, </w:t>
      </w:r>
      <w:r>
        <w:rPr>
          <w:rFonts w:ascii="Arial" w:hAnsi="Arial" w:cs="Arial"/>
          <w:sz w:val="24"/>
          <w:szCs w:val="24"/>
        </w:rPr>
        <w:t>lifeguards, fitness directors, etc. that are charged by MWR are not part of Fair Share/Overhead.  These are program expenses and must be reflected under the program cost centers</w:t>
      </w:r>
      <w:r w:rsidR="00152CD0">
        <w:rPr>
          <w:rFonts w:ascii="Arial" w:hAnsi="Arial" w:cs="Arial"/>
          <w:sz w:val="24"/>
          <w:szCs w:val="24"/>
        </w:rPr>
        <w:t>, still using GL 741</w:t>
      </w:r>
      <w:r w:rsidR="009F32A6">
        <w:rPr>
          <w:rFonts w:ascii="Arial" w:hAnsi="Arial" w:cs="Arial"/>
          <w:sz w:val="24"/>
          <w:szCs w:val="24"/>
        </w:rPr>
        <w:t>.</w:t>
      </w:r>
    </w:p>
    <w:p w14:paraId="709F7CEE" w14:textId="77777777" w:rsidR="00B0277A" w:rsidRPr="00A345ED" w:rsidRDefault="00720622" w:rsidP="00720622">
      <w:pPr>
        <w:rPr>
          <w:rFonts w:ascii="Arial" w:hAnsi="Arial" w:cs="Arial"/>
          <w:sz w:val="24"/>
          <w:szCs w:val="24"/>
        </w:rPr>
      </w:pPr>
      <w:r w:rsidRPr="00A345ED">
        <w:rPr>
          <w:rFonts w:ascii="Arial" w:hAnsi="Arial" w:cs="Arial"/>
          <w:sz w:val="24"/>
          <w:szCs w:val="24"/>
        </w:rPr>
        <w:tab/>
      </w:r>
    </w:p>
    <w:p w14:paraId="31889745" w14:textId="77777777" w:rsidR="00A345ED" w:rsidRPr="00A345ED" w:rsidRDefault="00A345ED">
      <w:pPr>
        <w:rPr>
          <w:rFonts w:ascii="Arial" w:hAnsi="Arial" w:cs="Arial"/>
          <w:sz w:val="24"/>
          <w:szCs w:val="24"/>
        </w:rPr>
      </w:pPr>
    </w:p>
    <w:sectPr w:rsidR="00A345ED" w:rsidRPr="00A345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B79A" w14:textId="77777777" w:rsidR="00722598" w:rsidRDefault="00722598">
      <w:pPr>
        <w:spacing w:after="0" w:line="240" w:lineRule="auto"/>
      </w:pPr>
    </w:p>
  </w:endnote>
  <w:endnote w:type="continuationSeparator" w:id="0">
    <w:p w14:paraId="6CAC1E32" w14:textId="77777777" w:rsidR="00722598" w:rsidRDefault="00722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6814A" w14:textId="77777777" w:rsidR="00D57883" w:rsidRDefault="00D57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2B40" w14:textId="77777777" w:rsidR="00D57883" w:rsidRDefault="00D57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5F9B" w14:textId="77777777" w:rsidR="00D57883" w:rsidRDefault="00D5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FD10" w14:textId="77777777" w:rsidR="00722598" w:rsidRDefault="00722598">
      <w:pPr>
        <w:spacing w:after="0" w:line="240" w:lineRule="auto"/>
      </w:pPr>
    </w:p>
  </w:footnote>
  <w:footnote w:type="continuationSeparator" w:id="0">
    <w:p w14:paraId="3FF51090" w14:textId="77777777" w:rsidR="00722598" w:rsidRDefault="007225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34A34" w14:textId="77777777" w:rsidR="00D57883" w:rsidRDefault="00D57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E655E" w14:textId="77777777" w:rsidR="00D57883" w:rsidRDefault="00D57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8ECA9" w14:textId="77777777" w:rsidR="00D57883" w:rsidRDefault="00D57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830"/>
    <w:multiLevelType w:val="hybridMultilevel"/>
    <w:tmpl w:val="1EFAB708"/>
    <w:lvl w:ilvl="0" w:tplc="219493F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36E88"/>
    <w:multiLevelType w:val="hybridMultilevel"/>
    <w:tmpl w:val="5FEC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B53D7"/>
    <w:multiLevelType w:val="hybridMultilevel"/>
    <w:tmpl w:val="2F04F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0056B5"/>
    <w:multiLevelType w:val="hybridMultilevel"/>
    <w:tmpl w:val="A790D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43F06F7"/>
    <w:multiLevelType w:val="hybridMultilevel"/>
    <w:tmpl w:val="F806B40E"/>
    <w:lvl w:ilvl="0" w:tplc="04090001">
      <w:start w:val="1"/>
      <w:numFmt w:val="bullet"/>
      <w:lvlText w:val=""/>
      <w:lvlJc w:val="left"/>
      <w:pPr>
        <w:ind w:left="1080" w:hanging="360"/>
      </w:pPr>
      <w:rPr>
        <w:rFonts w:ascii="Symbol" w:hAnsi="Symbol" w:hint="default"/>
      </w:rPr>
    </w:lvl>
    <w:lvl w:ilvl="1" w:tplc="62B063DC">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536802"/>
    <w:multiLevelType w:val="hybridMultilevel"/>
    <w:tmpl w:val="D9FEA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2C26F12"/>
    <w:multiLevelType w:val="hybridMultilevel"/>
    <w:tmpl w:val="C3508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D42F32"/>
    <w:multiLevelType w:val="hybridMultilevel"/>
    <w:tmpl w:val="B41AB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22"/>
    <w:rsid w:val="000044DA"/>
    <w:rsid w:val="0006025A"/>
    <w:rsid w:val="000C1B42"/>
    <w:rsid w:val="00114E01"/>
    <w:rsid w:val="00152CD0"/>
    <w:rsid w:val="00186A12"/>
    <w:rsid w:val="001B306B"/>
    <w:rsid w:val="001C3058"/>
    <w:rsid w:val="001E4817"/>
    <w:rsid w:val="001F7A54"/>
    <w:rsid w:val="00215859"/>
    <w:rsid w:val="00285A27"/>
    <w:rsid w:val="002D34C0"/>
    <w:rsid w:val="002E316B"/>
    <w:rsid w:val="00375E16"/>
    <w:rsid w:val="003E406F"/>
    <w:rsid w:val="003E452A"/>
    <w:rsid w:val="00406A6B"/>
    <w:rsid w:val="004159CE"/>
    <w:rsid w:val="00416CF8"/>
    <w:rsid w:val="0042437B"/>
    <w:rsid w:val="004D67D3"/>
    <w:rsid w:val="004E6888"/>
    <w:rsid w:val="005119D2"/>
    <w:rsid w:val="00560E52"/>
    <w:rsid w:val="005B4243"/>
    <w:rsid w:val="005C53FA"/>
    <w:rsid w:val="005F0479"/>
    <w:rsid w:val="0060623B"/>
    <w:rsid w:val="00651B3F"/>
    <w:rsid w:val="00660F28"/>
    <w:rsid w:val="00685AB0"/>
    <w:rsid w:val="00690045"/>
    <w:rsid w:val="006B5C51"/>
    <w:rsid w:val="006C4C27"/>
    <w:rsid w:val="006C6ED7"/>
    <w:rsid w:val="00720622"/>
    <w:rsid w:val="00722598"/>
    <w:rsid w:val="00746FB5"/>
    <w:rsid w:val="007B784E"/>
    <w:rsid w:val="0082101E"/>
    <w:rsid w:val="0084022C"/>
    <w:rsid w:val="008561ED"/>
    <w:rsid w:val="008A3BBC"/>
    <w:rsid w:val="008A68EF"/>
    <w:rsid w:val="008B7526"/>
    <w:rsid w:val="009774A0"/>
    <w:rsid w:val="0099739D"/>
    <w:rsid w:val="009A474B"/>
    <w:rsid w:val="009F32A6"/>
    <w:rsid w:val="00A13351"/>
    <w:rsid w:val="00A345ED"/>
    <w:rsid w:val="00AB1984"/>
    <w:rsid w:val="00AF6D55"/>
    <w:rsid w:val="00B0277A"/>
    <w:rsid w:val="00B047DD"/>
    <w:rsid w:val="00B30248"/>
    <w:rsid w:val="00B97980"/>
    <w:rsid w:val="00BA3095"/>
    <w:rsid w:val="00BA5B14"/>
    <w:rsid w:val="00BC4D3F"/>
    <w:rsid w:val="00C0404A"/>
    <w:rsid w:val="00C23A48"/>
    <w:rsid w:val="00CA7442"/>
    <w:rsid w:val="00CE2627"/>
    <w:rsid w:val="00D57883"/>
    <w:rsid w:val="00DB66FA"/>
    <w:rsid w:val="00E021AC"/>
    <w:rsid w:val="00EB45A7"/>
    <w:rsid w:val="00EC61DA"/>
    <w:rsid w:val="00EE1A3C"/>
    <w:rsid w:val="00EE22C8"/>
    <w:rsid w:val="00F24070"/>
    <w:rsid w:val="00F75442"/>
    <w:rsid w:val="00FB6E5D"/>
    <w:rsid w:val="00FF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CB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51B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22C"/>
    <w:pPr>
      <w:ind w:left="720"/>
      <w:contextualSpacing/>
    </w:pPr>
  </w:style>
  <w:style w:type="character" w:styleId="Hyperlink">
    <w:name w:val="Hyperlink"/>
    <w:basedOn w:val="DefaultParagraphFont"/>
    <w:uiPriority w:val="99"/>
    <w:unhideWhenUsed/>
    <w:rsid w:val="007B784E"/>
    <w:rPr>
      <w:color w:val="0563C1" w:themeColor="hyperlink"/>
      <w:u w:val="single"/>
    </w:rPr>
  </w:style>
  <w:style w:type="character" w:styleId="CommentReference">
    <w:name w:val="annotation reference"/>
    <w:basedOn w:val="DefaultParagraphFont"/>
    <w:uiPriority w:val="99"/>
    <w:semiHidden/>
    <w:unhideWhenUsed/>
    <w:rsid w:val="003E406F"/>
    <w:rPr>
      <w:sz w:val="16"/>
      <w:szCs w:val="16"/>
    </w:rPr>
  </w:style>
  <w:style w:type="paragraph" w:styleId="CommentText">
    <w:name w:val="annotation text"/>
    <w:basedOn w:val="Normal"/>
    <w:link w:val="CommentTextChar"/>
    <w:uiPriority w:val="99"/>
    <w:semiHidden/>
    <w:unhideWhenUsed/>
    <w:rsid w:val="003E406F"/>
    <w:pPr>
      <w:spacing w:line="240" w:lineRule="auto"/>
    </w:pPr>
    <w:rPr>
      <w:sz w:val="20"/>
      <w:szCs w:val="20"/>
    </w:rPr>
  </w:style>
  <w:style w:type="character" w:customStyle="1" w:styleId="CommentTextChar">
    <w:name w:val="Comment Text Char"/>
    <w:basedOn w:val="DefaultParagraphFont"/>
    <w:link w:val="CommentText"/>
    <w:uiPriority w:val="99"/>
    <w:semiHidden/>
    <w:rsid w:val="003E406F"/>
    <w:rPr>
      <w:sz w:val="20"/>
      <w:szCs w:val="20"/>
    </w:rPr>
  </w:style>
  <w:style w:type="paragraph" w:styleId="CommentSubject">
    <w:name w:val="annotation subject"/>
    <w:basedOn w:val="CommentText"/>
    <w:next w:val="CommentText"/>
    <w:link w:val="CommentSubjectChar"/>
    <w:uiPriority w:val="99"/>
    <w:semiHidden/>
    <w:unhideWhenUsed/>
    <w:rsid w:val="003E406F"/>
    <w:rPr>
      <w:b/>
      <w:bCs/>
    </w:rPr>
  </w:style>
  <w:style w:type="character" w:customStyle="1" w:styleId="CommentSubjectChar">
    <w:name w:val="Comment Subject Char"/>
    <w:basedOn w:val="CommentTextChar"/>
    <w:link w:val="CommentSubject"/>
    <w:uiPriority w:val="99"/>
    <w:semiHidden/>
    <w:rsid w:val="003E406F"/>
    <w:rPr>
      <w:b/>
      <w:bCs/>
      <w:sz w:val="20"/>
      <w:szCs w:val="20"/>
    </w:rPr>
  </w:style>
  <w:style w:type="paragraph" w:styleId="BalloonText">
    <w:name w:val="Balloon Text"/>
    <w:basedOn w:val="Normal"/>
    <w:link w:val="BalloonTextChar"/>
    <w:uiPriority w:val="99"/>
    <w:semiHidden/>
    <w:unhideWhenUsed/>
    <w:rsid w:val="003E4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06F"/>
    <w:rPr>
      <w:rFonts w:ascii="Segoe UI" w:hAnsi="Segoe UI" w:cs="Segoe UI"/>
      <w:sz w:val="18"/>
      <w:szCs w:val="18"/>
    </w:rPr>
  </w:style>
  <w:style w:type="character" w:customStyle="1" w:styleId="Heading2Char">
    <w:name w:val="Heading 2 Char"/>
    <w:basedOn w:val="DefaultParagraphFont"/>
    <w:link w:val="Heading2"/>
    <w:uiPriority w:val="9"/>
    <w:rsid w:val="00651B3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A345ED"/>
    <w:pPr>
      <w:spacing w:after="0" w:line="240" w:lineRule="auto"/>
    </w:pPr>
  </w:style>
  <w:style w:type="paragraph" w:styleId="Header">
    <w:name w:val="header"/>
    <w:basedOn w:val="Normal"/>
    <w:link w:val="HeaderChar"/>
    <w:uiPriority w:val="99"/>
    <w:unhideWhenUsed/>
    <w:rsid w:val="00FB6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E5D"/>
  </w:style>
  <w:style w:type="paragraph" w:styleId="Footer">
    <w:name w:val="footer"/>
    <w:basedOn w:val="Normal"/>
    <w:link w:val="FooterChar"/>
    <w:uiPriority w:val="99"/>
    <w:unhideWhenUsed/>
    <w:rsid w:val="00FB6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eine.mcadoo@navy.mi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nic-n9portal.net/" TargetMode="External"/><Relationship Id="rId12" Type="http://schemas.openxmlformats.org/officeDocument/2006/relationships/hyperlink" Target="https://g2.cnic.navy.mil/TSCNICHQ/N9/N94/N948/default.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vymwr.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mela.a.morris@navy.mi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mela.a.morris@navy.m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9941</Characters>
  <Application>Microsoft Office Word</Application>
  <DocSecurity>0</DocSecurity>
  <Lines>82</Lines>
  <Paragraphs>23</Paragraphs>
  <ScaleCrop>false</ScaleCrop>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2021-02-24T12:04:00Z</dcterms:created>
  <dcterms:modified xsi:type="dcterms:W3CDTF">2021-02-24T12:05:00Z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