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9A2" w:rsidRPr="00BE09A2" w:rsidRDefault="00BE09A2" w:rsidP="00BE09A2">
      <w:pPr>
        <w:shd w:val="clear" w:color="auto" w:fill="FFFFFF"/>
        <w:spacing w:after="0" w:line="384" w:lineRule="atLeast"/>
        <w:jc w:val="center"/>
        <w:rPr>
          <w:rFonts w:eastAsia="Times New Roman" w:cstheme="minorHAnsi"/>
          <w:b/>
          <w:color w:val="161616"/>
          <w:sz w:val="32"/>
          <w:szCs w:val="32"/>
        </w:rPr>
      </w:pPr>
      <w:r w:rsidRPr="00BE09A2">
        <w:rPr>
          <w:rFonts w:eastAsia="Times New Roman" w:cstheme="minorHAnsi"/>
          <w:b/>
          <w:color w:val="161616"/>
          <w:sz w:val="32"/>
          <w:szCs w:val="32"/>
        </w:rPr>
        <w:t>Joint Service Prime Vender Program Information</w:t>
      </w:r>
    </w:p>
    <w:p w:rsidR="00BE09A2" w:rsidRDefault="00BE09A2" w:rsidP="00BE09A2">
      <w:pPr>
        <w:shd w:val="clear" w:color="auto" w:fill="FFFFFF"/>
        <w:spacing w:after="0" w:line="384" w:lineRule="atLeast"/>
        <w:rPr>
          <w:rFonts w:eastAsia="Times New Roman" w:cstheme="minorHAnsi"/>
          <w:b/>
          <w:color w:val="161616"/>
          <w:sz w:val="24"/>
          <w:szCs w:val="24"/>
          <w:u w:val="single"/>
        </w:rPr>
      </w:pPr>
    </w:p>
    <w:p w:rsidR="00BE09A2" w:rsidRDefault="00BE09A2" w:rsidP="00BE09A2">
      <w:pPr>
        <w:shd w:val="clear" w:color="auto" w:fill="FFFFFF"/>
        <w:spacing w:after="0" w:line="384" w:lineRule="atLeast"/>
        <w:rPr>
          <w:rFonts w:eastAsia="Times New Roman" w:cstheme="minorHAnsi"/>
          <w:b/>
          <w:color w:val="161616"/>
          <w:sz w:val="24"/>
          <w:szCs w:val="24"/>
          <w:u w:val="single"/>
        </w:rPr>
      </w:pPr>
    </w:p>
    <w:p w:rsidR="00BE09A2" w:rsidRPr="00BE09A2" w:rsidRDefault="00BE09A2" w:rsidP="00BE09A2">
      <w:pPr>
        <w:shd w:val="clear" w:color="auto" w:fill="FFFFFF"/>
        <w:spacing w:after="0" w:line="384" w:lineRule="atLeast"/>
        <w:rPr>
          <w:rFonts w:eastAsia="Times New Roman" w:cstheme="minorHAnsi"/>
          <w:b/>
          <w:color w:val="161616"/>
          <w:sz w:val="24"/>
          <w:szCs w:val="24"/>
          <w:u w:val="single"/>
        </w:rPr>
      </w:pPr>
      <w:r w:rsidRPr="00BE09A2">
        <w:rPr>
          <w:rFonts w:eastAsia="Times New Roman" w:cstheme="minorHAnsi"/>
          <w:b/>
          <w:color w:val="161616"/>
          <w:sz w:val="24"/>
          <w:szCs w:val="24"/>
          <w:u w:val="single"/>
        </w:rPr>
        <w:t>Once I become a JSPVP Member, is There Ongoing Support from the JSPVP Team?</w:t>
      </w:r>
    </w:p>
    <w:p w:rsidR="00BE09A2" w:rsidRPr="00BE09A2" w:rsidRDefault="00BE09A2" w:rsidP="00BE09A2">
      <w:pPr>
        <w:pStyle w:val="NoSpacing"/>
      </w:pPr>
      <w:r w:rsidRPr="00BE09A2">
        <w:rPr>
          <w:b/>
          <w:sz w:val="24"/>
          <w:szCs w:val="24"/>
        </w:rPr>
        <w:t>A</w:t>
      </w:r>
      <w:r w:rsidRPr="00BE09A2">
        <w:rPr>
          <w:sz w:val="24"/>
          <w:szCs w:val="24"/>
        </w:rPr>
        <w:t xml:space="preserve"> - </w:t>
      </w:r>
      <w:r w:rsidRPr="00BE09A2">
        <w:t>Absolutely! You have a dedicated team to field questions and troubleshoot any issues related to your Prime Vendor ranging from order guide training and facilitating product ‘cuttings’ with specific manufacturers to ensuring proper product quality, product availability &amp; fill rates, delivery scheduling, timely credits…etc.</w:t>
      </w:r>
    </w:p>
    <w:p w:rsidR="00BE09A2" w:rsidRPr="00BE09A2" w:rsidRDefault="00BE09A2" w:rsidP="00BE09A2">
      <w:pPr>
        <w:shd w:val="clear" w:color="auto" w:fill="FFFFFF"/>
        <w:spacing w:before="100" w:beforeAutospacing="1" w:after="360" w:line="384" w:lineRule="atLeast"/>
        <w:rPr>
          <w:rFonts w:eastAsia="Times New Roman" w:cstheme="minorHAnsi"/>
          <w:color w:val="161616"/>
          <w:sz w:val="20"/>
          <w:szCs w:val="20"/>
        </w:rPr>
      </w:pPr>
      <w:r w:rsidRPr="00BE09A2">
        <w:rPr>
          <w:rFonts w:eastAsia="Times New Roman" w:cstheme="minorHAnsi"/>
          <w:color w:val="161616"/>
        </w:rPr>
        <w:t xml:space="preserve">If you have any questions or suggestions, please don’t hesitate to contact Brad Puterbaugh, the JSPVP Field Liaison Action Officer, at 210.233.8177 or email </w:t>
      </w:r>
      <w:hyperlink r:id="rId7" w:history="1">
        <w:r w:rsidRPr="00BE09A2">
          <w:rPr>
            <w:rFonts w:eastAsia="Times New Roman" w:cstheme="minorHAnsi"/>
            <w:b/>
            <w:bCs/>
            <w:color w:val="248CC8"/>
            <w:u w:val="single"/>
          </w:rPr>
          <w:t>Brad.A.Puterbaugh.naf@mail.mil</w:t>
        </w:r>
      </w:hyperlink>
      <w:r w:rsidRPr="00BE09A2">
        <w:rPr>
          <w:rFonts w:eastAsia="Times New Roman" w:cstheme="minorHAnsi"/>
          <w:color w:val="161616"/>
        </w:rPr>
        <w:t xml:space="preserve"> at your convenience</w:t>
      </w:r>
      <w:r w:rsidRPr="00BE09A2">
        <w:rPr>
          <w:rFonts w:eastAsia="Times New Roman" w:cstheme="minorHAnsi"/>
          <w:color w:val="161616"/>
          <w:sz w:val="20"/>
          <w:szCs w:val="20"/>
        </w:rPr>
        <w:t>.</w:t>
      </w:r>
    </w:p>
    <w:p w:rsidR="00BE09A2" w:rsidRPr="00BE09A2" w:rsidRDefault="00BE09A2" w:rsidP="00BE09A2">
      <w:pPr>
        <w:shd w:val="clear" w:color="auto" w:fill="FFFFFF"/>
        <w:spacing w:after="0" w:line="384" w:lineRule="atLeast"/>
        <w:rPr>
          <w:rFonts w:eastAsia="Times New Roman" w:cstheme="minorHAnsi"/>
          <w:b/>
          <w:color w:val="161616"/>
          <w:sz w:val="24"/>
          <w:szCs w:val="24"/>
          <w:u w:val="single"/>
        </w:rPr>
      </w:pPr>
      <w:r w:rsidRPr="00BE09A2">
        <w:rPr>
          <w:rFonts w:eastAsia="Times New Roman" w:cstheme="minorHAnsi"/>
          <w:b/>
          <w:color w:val="161616"/>
          <w:sz w:val="24"/>
          <w:szCs w:val="24"/>
          <w:u w:val="single"/>
        </w:rPr>
        <w:t>What’s in the JSPVP for My Activity?</w:t>
      </w:r>
    </w:p>
    <w:p w:rsidR="00BE09A2" w:rsidRPr="00BE09A2" w:rsidRDefault="00BE09A2" w:rsidP="00BE09A2">
      <w:pPr>
        <w:pStyle w:val="NoSpacing"/>
      </w:pPr>
      <w:proofErr w:type="gramStart"/>
      <w:r w:rsidRPr="00BE09A2">
        <w:rPr>
          <w:b/>
          <w:sz w:val="24"/>
          <w:szCs w:val="24"/>
        </w:rPr>
        <w:t>A</w:t>
      </w:r>
      <w:r w:rsidRPr="00BE09A2">
        <w:rPr>
          <w:sz w:val="24"/>
          <w:szCs w:val="24"/>
        </w:rPr>
        <w:t xml:space="preserve"> - </w:t>
      </w:r>
      <w:bookmarkStart w:id="0" w:name="_GoBack"/>
      <w:bookmarkEnd w:id="0"/>
      <w:r w:rsidRPr="00BE09A2">
        <w:t>The JSPVP</w:t>
      </w:r>
      <w:proofErr w:type="gramEnd"/>
      <w:r w:rsidRPr="00BE09A2">
        <w:t xml:space="preserve"> is designed to maximize aggregate Army and sister-service member buying power by combining all Garrison purchasing volumes to negotiate lower prices with manufacturers. If your operation is not currently participating in the JSPVP, here are the benefits you could be enjoying along with the 1745+ foodservice operations who are &amp; why it’s a no-brainer:</w:t>
      </w:r>
    </w:p>
    <w:p w:rsidR="00BE09A2" w:rsidRDefault="00BE09A2" w:rsidP="00BE09A2">
      <w:pPr>
        <w:pStyle w:val="NoSpacing"/>
        <w:rPr>
          <w:b/>
          <w:bCs/>
        </w:rPr>
      </w:pPr>
    </w:p>
    <w:p w:rsidR="00BE09A2" w:rsidRDefault="00BE09A2" w:rsidP="00BE09A2">
      <w:pPr>
        <w:pStyle w:val="NoSpacing"/>
        <w:numPr>
          <w:ilvl w:val="0"/>
          <w:numId w:val="4"/>
        </w:numPr>
      </w:pPr>
      <w:r w:rsidRPr="00BE09A2">
        <w:rPr>
          <w:b/>
          <w:bCs/>
        </w:rPr>
        <w:t>Aggressively Negotiated Prime Vendor Margins/Mark Ups –</w:t>
      </w:r>
      <w:r w:rsidRPr="00BE09A2">
        <w:t xml:space="preserve"> Pricing is very assertively arbitrated and historically averages between 13-17% less than ‘street’ pricing.</w:t>
      </w:r>
    </w:p>
    <w:p w:rsidR="00BE09A2" w:rsidRPr="00BE09A2" w:rsidRDefault="00BE09A2" w:rsidP="00BE09A2">
      <w:pPr>
        <w:pStyle w:val="NoSpacing"/>
        <w:ind w:left="720"/>
      </w:pPr>
    </w:p>
    <w:p w:rsidR="00BE09A2" w:rsidRDefault="00BE09A2" w:rsidP="00BE09A2">
      <w:pPr>
        <w:pStyle w:val="NoSpacing"/>
        <w:numPr>
          <w:ilvl w:val="0"/>
          <w:numId w:val="4"/>
        </w:numPr>
      </w:pPr>
      <w:r w:rsidRPr="00BE09A2">
        <w:rPr>
          <w:b/>
          <w:bCs/>
        </w:rPr>
        <w:t>Access to National Product Consolidation Program (NPCP) Pricing –</w:t>
      </w:r>
      <w:r w:rsidRPr="00BE09A2">
        <w:t xml:space="preserve"> The NPCP is a purchasing initiative within the JSPVP designed to leverage the volume of our most heavily purchased items, based on dollar and case volume, to obtain the best possible pricing for the benefit of our Service Members and Families. By focusing our purchasing power on fewer manufacturers and items, manufacturers will offer lower per case/per pound prices. The </w:t>
      </w:r>
      <w:proofErr w:type="gramStart"/>
      <w:r w:rsidRPr="00BE09A2">
        <w:t>totality of the items in the NPCP is extensive and include</w:t>
      </w:r>
      <w:proofErr w:type="gramEnd"/>
      <w:r w:rsidRPr="00BE09A2">
        <w:t xml:space="preserve"> trash bag liners, Greek yogurt, pork products, chicken products, ground beef/hamburgers, breads/rolls/buns, paper products…etc.</w:t>
      </w:r>
    </w:p>
    <w:p w:rsidR="00BE09A2" w:rsidRPr="00BE09A2" w:rsidRDefault="00BE09A2" w:rsidP="00BE09A2">
      <w:pPr>
        <w:pStyle w:val="NoSpacing"/>
        <w:ind w:left="720"/>
      </w:pPr>
    </w:p>
    <w:p w:rsidR="00BE09A2" w:rsidRPr="00BE09A2" w:rsidRDefault="00BE09A2" w:rsidP="00BE09A2">
      <w:pPr>
        <w:pStyle w:val="NoSpacing"/>
        <w:numPr>
          <w:ilvl w:val="0"/>
          <w:numId w:val="4"/>
        </w:numPr>
      </w:pPr>
      <w:r w:rsidRPr="00BE09A2">
        <w:rPr>
          <w:b/>
          <w:bCs/>
        </w:rPr>
        <w:t>Access to Manufacturer Deviated Pricing &amp; Rebates –</w:t>
      </w:r>
      <w:r w:rsidRPr="00BE09A2">
        <w:t xml:space="preserve"> Once a member, there are over 42,000 specially negotiated priced items from over 185 manufacturers in the program, with very substantial savings to be gained in nearly every commodity category. All of these items are easily accessed in user-friendly files on the </w:t>
      </w:r>
      <w:hyperlink r:id="rId8" w:tgtFrame="_blank" w:history="1">
        <w:r w:rsidRPr="00BE09A2">
          <w:rPr>
            <w:b/>
            <w:bCs/>
            <w:color w:val="248CC8"/>
            <w:u w:val="single"/>
          </w:rPr>
          <w:t>JSPVP Webpage/Blog</w:t>
        </w:r>
      </w:hyperlink>
      <w:r w:rsidRPr="00BE09A2">
        <w:rPr>
          <w:b/>
          <w:bCs/>
        </w:rPr>
        <w:t>.</w:t>
      </w:r>
    </w:p>
    <w:p w:rsidR="00BE09A2" w:rsidRPr="00BE09A2" w:rsidRDefault="00BE09A2" w:rsidP="00BE09A2">
      <w:pPr>
        <w:pStyle w:val="NoSpacing"/>
        <w:ind w:left="720"/>
      </w:pPr>
    </w:p>
    <w:p w:rsidR="00BE09A2" w:rsidRDefault="00BE09A2" w:rsidP="00BE09A2">
      <w:pPr>
        <w:pStyle w:val="NoSpacing"/>
        <w:numPr>
          <w:ilvl w:val="0"/>
          <w:numId w:val="4"/>
        </w:numPr>
      </w:pPr>
      <w:r w:rsidRPr="00BE09A2">
        <w:rPr>
          <w:b/>
          <w:bCs/>
        </w:rPr>
        <w:t>Opportunity Buys –</w:t>
      </w:r>
      <w:r w:rsidRPr="00BE09A2">
        <w:t xml:space="preserve"> Prime Vendors will often alert you to overstock or special buys that, when wisely negotiated and applied, can save you additional money.</w:t>
      </w:r>
    </w:p>
    <w:p w:rsidR="00BE09A2" w:rsidRPr="00BE09A2" w:rsidRDefault="00BE09A2" w:rsidP="00BE09A2">
      <w:pPr>
        <w:pStyle w:val="NoSpacing"/>
        <w:ind w:left="720"/>
      </w:pPr>
    </w:p>
    <w:p w:rsidR="00BE09A2" w:rsidRDefault="00BE09A2" w:rsidP="00BE09A2">
      <w:pPr>
        <w:pStyle w:val="NoSpacing"/>
        <w:numPr>
          <w:ilvl w:val="0"/>
          <w:numId w:val="4"/>
        </w:numPr>
      </w:pPr>
      <w:r w:rsidRPr="00BE09A2">
        <w:rPr>
          <w:b/>
          <w:bCs/>
        </w:rPr>
        <w:t>Current &amp; Archived Monthly JSPVP Newsletters &amp; Blog Updates –</w:t>
      </w:r>
      <w:r w:rsidRPr="00BE09A2">
        <w:t xml:space="preserve"> Once a member, you’ll also receive monthly JSPVP Food &amp; Beverage Intelligence Newsletters &amp; Blog Updates emailed to you that are packed with up-to-date MWR commodity news, the most current F&amp;B trends, cost saving measures, operational insights, programming ideas &amp; guest service features. These are excellent resources for F&amp;B managers seeking to improve all facets of their operation’s performance, and you won’t find this kind of MWR Business F&amp;B specific information anywhere else!</w:t>
      </w:r>
    </w:p>
    <w:p w:rsidR="00BE09A2" w:rsidRDefault="00BE09A2" w:rsidP="00BE09A2">
      <w:pPr>
        <w:pStyle w:val="NoSpacing"/>
      </w:pPr>
    </w:p>
    <w:p w:rsidR="00BE09A2" w:rsidRDefault="00BE09A2" w:rsidP="00BE09A2">
      <w:pPr>
        <w:pStyle w:val="NoSpacing"/>
      </w:pPr>
    </w:p>
    <w:p w:rsidR="00BE09A2" w:rsidRPr="00BE09A2" w:rsidRDefault="00BE09A2" w:rsidP="00BE09A2">
      <w:pPr>
        <w:pStyle w:val="NoSpacing"/>
      </w:pPr>
    </w:p>
    <w:p w:rsidR="00BE09A2" w:rsidRPr="00BE09A2" w:rsidRDefault="00BE09A2" w:rsidP="00BE09A2">
      <w:pPr>
        <w:shd w:val="clear" w:color="auto" w:fill="FFFFFF"/>
        <w:spacing w:after="0" w:line="384" w:lineRule="atLeast"/>
        <w:rPr>
          <w:rFonts w:eastAsia="Times New Roman" w:cstheme="minorHAnsi"/>
          <w:b/>
          <w:color w:val="161616"/>
          <w:sz w:val="24"/>
          <w:szCs w:val="24"/>
          <w:u w:val="single"/>
        </w:rPr>
      </w:pPr>
      <w:r w:rsidRPr="00BE09A2">
        <w:rPr>
          <w:rFonts w:eastAsia="Times New Roman" w:cstheme="minorHAnsi"/>
          <w:b/>
          <w:color w:val="161616"/>
          <w:sz w:val="24"/>
          <w:szCs w:val="24"/>
          <w:u w:val="single"/>
        </w:rPr>
        <w:t>Is the JSPVP Mandatory?</w:t>
      </w:r>
    </w:p>
    <w:p w:rsidR="00BE09A2" w:rsidRDefault="00BE09A2" w:rsidP="00BE09A2">
      <w:pPr>
        <w:pStyle w:val="NoSpacing"/>
      </w:pPr>
      <w:r w:rsidRPr="00BE09A2">
        <w:rPr>
          <w:b/>
          <w:sz w:val="24"/>
          <w:szCs w:val="24"/>
        </w:rPr>
        <w:t>A</w:t>
      </w:r>
      <w:r w:rsidRPr="00BE09A2">
        <w:t xml:space="preserve"> - Yes, all US Army Family Morale Welfare and Recreation Business Operations actively participate in the Joint Services Prime Vendor Program and the NPCP, driving down prices for the benefit of the entire community of Garrisons worldwide. The JSPVP monitors Army Garrison purchases to ensure participation in the NPCP program, which in turn ensures that we can negotiate the best prices possible on behalf of all participants. The Prime Vendors are also monitored to ensure that their services and pricing are in compliance with contracted agreements through price verification as well as monitoring, collection and management of manufacturer deviated pricing and rebates.</w:t>
      </w:r>
    </w:p>
    <w:p w:rsidR="00BE09A2" w:rsidRPr="00BE09A2" w:rsidRDefault="00BE09A2" w:rsidP="00BE09A2">
      <w:pPr>
        <w:pStyle w:val="NoSpacing"/>
      </w:pPr>
    </w:p>
    <w:p w:rsidR="00BE09A2" w:rsidRPr="00BE09A2" w:rsidRDefault="00BE09A2" w:rsidP="00BE09A2">
      <w:pPr>
        <w:shd w:val="clear" w:color="auto" w:fill="FFFFFF"/>
        <w:spacing w:after="0" w:line="384" w:lineRule="atLeast"/>
        <w:rPr>
          <w:rFonts w:eastAsia="Times New Roman" w:cstheme="minorHAnsi"/>
          <w:b/>
          <w:color w:val="161616"/>
          <w:sz w:val="24"/>
          <w:szCs w:val="24"/>
          <w:u w:val="single"/>
        </w:rPr>
      </w:pPr>
      <w:r w:rsidRPr="00BE09A2">
        <w:rPr>
          <w:rFonts w:eastAsia="Times New Roman" w:cstheme="minorHAnsi"/>
          <w:b/>
          <w:color w:val="161616"/>
          <w:sz w:val="24"/>
          <w:szCs w:val="24"/>
          <w:u w:val="single"/>
        </w:rPr>
        <w:t>Is My Activity Eligible to Participate in the JSPVP?</w:t>
      </w:r>
    </w:p>
    <w:p w:rsidR="00BE09A2" w:rsidRPr="00BE09A2" w:rsidRDefault="00BE09A2" w:rsidP="00BE09A2">
      <w:pPr>
        <w:pStyle w:val="NoSpacing"/>
      </w:pPr>
      <w:r w:rsidRPr="00BE09A2">
        <w:rPr>
          <w:b/>
          <w:sz w:val="24"/>
          <w:szCs w:val="24"/>
        </w:rPr>
        <w:t>A</w:t>
      </w:r>
      <w:r w:rsidRPr="00BE09A2">
        <w:rPr>
          <w:sz w:val="24"/>
          <w:szCs w:val="24"/>
        </w:rPr>
        <w:t xml:space="preserve"> - </w:t>
      </w:r>
      <w:r w:rsidRPr="00BE09A2">
        <w:t>If you have an MWR food-service operation or business facility that contains a food-service activity belonging to the Army, it is compulsory to participate in this cost-saving program. Other DoD NAF MWR food-service operations or business facilities that contain a food-service activity are also eligible to participate in the program. Current participating branches include the Army, Navy, Marine Corps, and Coast Guard…all contributing to our ability to continually drive costs down for all Members.</w:t>
      </w:r>
    </w:p>
    <w:p w:rsidR="00BE09A2" w:rsidRPr="00BE09A2" w:rsidRDefault="00BE09A2" w:rsidP="00BE09A2">
      <w:pPr>
        <w:shd w:val="clear" w:color="auto" w:fill="FFFFFF"/>
        <w:spacing w:before="100" w:beforeAutospacing="1" w:after="360" w:line="384" w:lineRule="atLeast"/>
        <w:rPr>
          <w:rFonts w:eastAsia="Times New Roman" w:cstheme="minorHAnsi"/>
          <w:color w:val="161616"/>
        </w:rPr>
      </w:pPr>
      <w:r w:rsidRPr="00BE09A2">
        <w:rPr>
          <w:rFonts w:eastAsia="Times New Roman" w:cstheme="minorHAnsi"/>
          <w:color w:val="161616"/>
        </w:rPr>
        <w:t>To apply for membership,</w:t>
      </w:r>
      <w:r w:rsidRPr="00BE09A2">
        <w:rPr>
          <w:rFonts w:eastAsia="Times New Roman" w:cstheme="minorHAnsi"/>
          <w:b/>
          <w:bCs/>
          <w:color w:val="161616"/>
        </w:rPr>
        <w:t xml:space="preserve"> </w:t>
      </w:r>
      <w:hyperlink r:id="rId9" w:tgtFrame="_blank" w:history="1">
        <w:r w:rsidRPr="00BE09A2">
          <w:rPr>
            <w:rFonts w:eastAsia="Times New Roman" w:cstheme="minorHAnsi"/>
            <w:b/>
            <w:bCs/>
            <w:color w:val="248CC8"/>
            <w:u w:val="single"/>
          </w:rPr>
          <w:t>click</w:t>
        </w:r>
        <w:r w:rsidRPr="00BE09A2">
          <w:rPr>
            <w:rFonts w:eastAsia="Times New Roman" w:cstheme="minorHAnsi"/>
            <w:b/>
            <w:bCs/>
            <w:color w:val="248CC8"/>
            <w:u w:val="single"/>
          </w:rPr>
          <w:t xml:space="preserve"> </w:t>
        </w:r>
        <w:r w:rsidRPr="00BE09A2">
          <w:rPr>
            <w:rFonts w:eastAsia="Times New Roman" w:cstheme="minorHAnsi"/>
            <w:b/>
            <w:bCs/>
            <w:color w:val="248CC8"/>
            <w:u w:val="single"/>
          </w:rPr>
          <w:t>here</w:t>
        </w:r>
      </w:hyperlink>
      <w:r w:rsidRPr="00BE09A2">
        <w:rPr>
          <w:rFonts w:eastAsia="Times New Roman" w:cstheme="minorHAnsi"/>
          <w:b/>
          <w:bCs/>
          <w:color w:val="161616"/>
        </w:rPr>
        <w:t>.</w:t>
      </w:r>
    </w:p>
    <w:p w:rsidR="00BE09A2" w:rsidRPr="00BE09A2" w:rsidRDefault="00BE09A2" w:rsidP="00BE09A2">
      <w:pPr>
        <w:shd w:val="clear" w:color="auto" w:fill="FFFFFF"/>
        <w:spacing w:after="0" w:line="384" w:lineRule="atLeast"/>
        <w:rPr>
          <w:rFonts w:eastAsia="Times New Roman" w:cstheme="minorHAnsi"/>
          <w:b/>
          <w:color w:val="161616"/>
          <w:sz w:val="24"/>
          <w:szCs w:val="24"/>
          <w:u w:val="single"/>
        </w:rPr>
      </w:pPr>
      <w:r w:rsidRPr="00BE09A2">
        <w:rPr>
          <w:rFonts w:eastAsia="Times New Roman" w:cstheme="minorHAnsi"/>
          <w:b/>
          <w:color w:val="161616"/>
          <w:sz w:val="24"/>
          <w:szCs w:val="24"/>
          <w:u w:val="single"/>
        </w:rPr>
        <w:t>What is the Joint Services Prime Vendor Program (JSPVP)?</w:t>
      </w:r>
    </w:p>
    <w:p w:rsidR="00BE09A2" w:rsidRPr="00BE09A2" w:rsidRDefault="00BE09A2" w:rsidP="00BE09A2">
      <w:pPr>
        <w:pStyle w:val="NoSpacing"/>
      </w:pPr>
      <w:r w:rsidRPr="00BE09A2">
        <w:rPr>
          <w:b/>
          <w:sz w:val="24"/>
          <w:szCs w:val="24"/>
        </w:rPr>
        <w:t>A</w:t>
      </w:r>
      <w:r w:rsidRPr="00BE09A2">
        <w:rPr>
          <w:sz w:val="24"/>
          <w:szCs w:val="24"/>
        </w:rPr>
        <w:t xml:space="preserve"> - </w:t>
      </w:r>
      <w:r w:rsidRPr="00BE09A2">
        <w:t>As part of the Installation Management Command’s Family and Morale, Welfare, and Recreation Business Operations Division, the Joint Service Prime Vendor Program (JSPVP) is a central non-appropriated fund (NAF) purchasing program that leverages the considerable buying power across the military services and delivers quality food and food related products at aggressively negotiated prices.</w:t>
      </w:r>
    </w:p>
    <w:p w:rsidR="005E36DB" w:rsidRDefault="005E36DB" w:rsidP="00BE09A2">
      <w:pPr>
        <w:shd w:val="clear" w:color="auto" w:fill="FFFFFF"/>
        <w:spacing w:before="100" w:beforeAutospacing="1" w:after="360" w:line="384" w:lineRule="atLeast"/>
        <w:rPr>
          <w:rFonts w:eastAsia="Times New Roman" w:cstheme="minorHAnsi"/>
          <w:color w:val="161616"/>
        </w:rPr>
      </w:pPr>
    </w:p>
    <w:p w:rsidR="00BE09A2" w:rsidRPr="00BE09A2" w:rsidRDefault="00BE09A2" w:rsidP="00BE09A2">
      <w:pPr>
        <w:shd w:val="clear" w:color="auto" w:fill="FFFFFF"/>
        <w:spacing w:before="100" w:beforeAutospacing="1" w:after="360" w:line="384" w:lineRule="atLeast"/>
        <w:rPr>
          <w:rFonts w:eastAsia="Times New Roman" w:cstheme="minorHAnsi"/>
          <w:color w:val="161616"/>
        </w:rPr>
      </w:pPr>
      <w:r w:rsidRPr="00BE09A2">
        <w:rPr>
          <w:rFonts w:eastAsia="Times New Roman" w:cstheme="minorHAnsi"/>
          <w:color w:val="161616"/>
        </w:rPr>
        <w:t xml:space="preserve">The JSPVP Prime Vendor contracts provide over $171M of food and food-related products annually for 1,745+ </w:t>
      </w:r>
      <w:proofErr w:type="spellStart"/>
      <w:r w:rsidRPr="00BE09A2">
        <w:rPr>
          <w:rFonts w:eastAsia="Times New Roman" w:cstheme="minorHAnsi"/>
          <w:color w:val="161616"/>
        </w:rPr>
        <w:t>Nonappropriated</w:t>
      </w:r>
      <w:proofErr w:type="spellEnd"/>
      <w:r w:rsidRPr="00BE09A2">
        <w:rPr>
          <w:rFonts w:eastAsia="Times New Roman" w:cstheme="minorHAnsi"/>
          <w:color w:val="161616"/>
        </w:rPr>
        <w:t>-fund (NAF) business activities within the Army, Navy, Marine Corps, Coast Guard, Naval Exchange, Marine Exchange, Army Retirement Centers, Armed Forces Recreation Centers (AFRC) and other locations.</w:t>
      </w:r>
    </w:p>
    <w:sectPr w:rsidR="00BE09A2" w:rsidRPr="00BE09A2" w:rsidSect="00BE09A2">
      <w:pgSz w:w="12240" w:h="15840"/>
      <w:pgMar w:top="14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00EA2"/>
    <w:multiLevelType w:val="hybridMultilevel"/>
    <w:tmpl w:val="F6DC18A0"/>
    <w:lvl w:ilvl="0" w:tplc="D42ADBE2">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E343B1"/>
    <w:multiLevelType w:val="multilevel"/>
    <w:tmpl w:val="5EF0A7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840AD3"/>
    <w:multiLevelType w:val="multilevel"/>
    <w:tmpl w:val="C8A6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D51567E"/>
    <w:multiLevelType w:val="multilevel"/>
    <w:tmpl w:val="B34E3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9A2"/>
    <w:rsid w:val="004754AE"/>
    <w:rsid w:val="005E36DB"/>
    <w:rsid w:val="00BE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09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E09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09A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E09A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E09A2"/>
    <w:rPr>
      <w:color w:val="248CC8"/>
      <w:u w:val="single"/>
    </w:rPr>
  </w:style>
  <w:style w:type="character" w:styleId="Strong">
    <w:name w:val="Strong"/>
    <w:basedOn w:val="DefaultParagraphFont"/>
    <w:uiPriority w:val="22"/>
    <w:qFormat/>
    <w:rsid w:val="00BE09A2"/>
    <w:rPr>
      <w:b/>
      <w:bCs/>
    </w:rPr>
  </w:style>
  <w:style w:type="paragraph" w:styleId="NormalWeb">
    <w:name w:val="Normal (Web)"/>
    <w:basedOn w:val="Normal"/>
    <w:uiPriority w:val="99"/>
    <w:semiHidden/>
    <w:unhideWhenUsed/>
    <w:rsid w:val="00BE09A2"/>
    <w:pPr>
      <w:spacing w:before="100" w:beforeAutospacing="1"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BE09A2"/>
    <w:pPr>
      <w:spacing w:before="100" w:beforeAutospacing="1" w:after="480" w:line="240" w:lineRule="auto"/>
    </w:pPr>
    <w:rPr>
      <w:rFonts w:ascii="Times New Roman" w:eastAsia="Times New Roman" w:hAnsi="Times New Roman" w:cs="Times New Roman"/>
      <w:sz w:val="24"/>
      <w:szCs w:val="24"/>
    </w:rPr>
  </w:style>
  <w:style w:type="paragraph" w:customStyle="1" w:styleId="form-allowed-tags1">
    <w:name w:val="form-allowed-tags1"/>
    <w:basedOn w:val="Normal"/>
    <w:rsid w:val="00BE09A2"/>
    <w:pPr>
      <w:spacing w:before="100" w:beforeAutospacing="1" w:after="300" w:line="240" w:lineRule="auto"/>
    </w:pPr>
    <w:rPr>
      <w:rFonts w:ascii="Times New Roman" w:eastAsia="Times New Roman" w:hAnsi="Times New Roman" w:cs="Times New Roman"/>
      <w:color w:val="999999"/>
      <w:sz w:val="19"/>
      <w:szCs w:val="19"/>
    </w:rPr>
  </w:style>
  <w:style w:type="paragraph" w:customStyle="1" w:styleId="comment-notes1">
    <w:name w:val="comment-notes1"/>
    <w:basedOn w:val="Normal"/>
    <w:rsid w:val="00BE09A2"/>
    <w:pPr>
      <w:spacing w:before="100" w:beforeAutospacing="1" w:after="300" w:line="240" w:lineRule="auto"/>
    </w:pPr>
    <w:rPr>
      <w:rFonts w:ascii="Times New Roman" w:eastAsia="Times New Roman" w:hAnsi="Times New Roman" w:cs="Times New Roman"/>
      <w:color w:val="999999"/>
      <w:sz w:val="19"/>
      <w:szCs w:val="19"/>
    </w:rPr>
  </w:style>
  <w:style w:type="paragraph" w:styleId="z-TopofForm">
    <w:name w:val="HTML Top of Form"/>
    <w:basedOn w:val="Normal"/>
    <w:next w:val="Normal"/>
    <w:link w:val="z-TopofFormChar"/>
    <w:hidden/>
    <w:uiPriority w:val="99"/>
    <w:semiHidden/>
    <w:unhideWhenUsed/>
    <w:rsid w:val="00BE09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E09A2"/>
    <w:rPr>
      <w:rFonts w:ascii="Arial" w:eastAsia="Times New Roman" w:hAnsi="Arial" w:cs="Arial"/>
      <w:vanish/>
      <w:sz w:val="16"/>
      <w:szCs w:val="16"/>
    </w:rPr>
  </w:style>
  <w:style w:type="character" w:customStyle="1" w:styleId="required2">
    <w:name w:val="required2"/>
    <w:basedOn w:val="DefaultParagraphFont"/>
    <w:rsid w:val="00BE09A2"/>
    <w:rPr>
      <w:color w:val="A40802"/>
    </w:rPr>
  </w:style>
  <w:style w:type="paragraph" w:styleId="z-BottomofForm">
    <w:name w:val="HTML Bottom of Form"/>
    <w:basedOn w:val="Normal"/>
    <w:next w:val="Normal"/>
    <w:link w:val="z-BottomofFormChar"/>
    <w:hidden/>
    <w:uiPriority w:val="99"/>
    <w:semiHidden/>
    <w:unhideWhenUsed/>
    <w:rsid w:val="00BE09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E09A2"/>
    <w:rPr>
      <w:rFonts w:ascii="Arial" w:eastAsia="Times New Roman" w:hAnsi="Arial" w:cs="Arial"/>
      <w:vanish/>
      <w:sz w:val="16"/>
      <w:szCs w:val="16"/>
    </w:rPr>
  </w:style>
  <w:style w:type="paragraph" w:styleId="NoSpacing">
    <w:name w:val="No Spacing"/>
    <w:uiPriority w:val="1"/>
    <w:qFormat/>
    <w:rsid w:val="00BE09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E09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E09A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09A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E09A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E09A2"/>
    <w:rPr>
      <w:color w:val="248CC8"/>
      <w:u w:val="single"/>
    </w:rPr>
  </w:style>
  <w:style w:type="character" w:styleId="Strong">
    <w:name w:val="Strong"/>
    <w:basedOn w:val="DefaultParagraphFont"/>
    <w:uiPriority w:val="22"/>
    <w:qFormat/>
    <w:rsid w:val="00BE09A2"/>
    <w:rPr>
      <w:b/>
      <w:bCs/>
    </w:rPr>
  </w:style>
  <w:style w:type="paragraph" w:styleId="NormalWeb">
    <w:name w:val="Normal (Web)"/>
    <w:basedOn w:val="Normal"/>
    <w:uiPriority w:val="99"/>
    <w:semiHidden/>
    <w:unhideWhenUsed/>
    <w:rsid w:val="00BE09A2"/>
    <w:pPr>
      <w:spacing w:before="100" w:beforeAutospacing="1"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BE09A2"/>
    <w:pPr>
      <w:spacing w:before="100" w:beforeAutospacing="1" w:after="480" w:line="240" w:lineRule="auto"/>
    </w:pPr>
    <w:rPr>
      <w:rFonts w:ascii="Times New Roman" w:eastAsia="Times New Roman" w:hAnsi="Times New Roman" w:cs="Times New Roman"/>
      <w:sz w:val="24"/>
      <w:szCs w:val="24"/>
    </w:rPr>
  </w:style>
  <w:style w:type="paragraph" w:customStyle="1" w:styleId="form-allowed-tags1">
    <w:name w:val="form-allowed-tags1"/>
    <w:basedOn w:val="Normal"/>
    <w:rsid w:val="00BE09A2"/>
    <w:pPr>
      <w:spacing w:before="100" w:beforeAutospacing="1" w:after="300" w:line="240" w:lineRule="auto"/>
    </w:pPr>
    <w:rPr>
      <w:rFonts w:ascii="Times New Roman" w:eastAsia="Times New Roman" w:hAnsi="Times New Roman" w:cs="Times New Roman"/>
      <w:color w:val="999999"/>
      <w:sz w:val="19"/>
      <w:szCs w:val="19"/>
    </w:rPr>
  </w:style>
  <w:style w:type="paragraph" w:customStyle="1" w:styleId="comment-notes1">
    <w:name w:val="comment-notes1"/>
    <w:basedOn w:val="Normal"/>
    <w:rsid w:val="00BE09A2"/>
    <w:pPr>
      <w:spacing w:before="100" w:beforeAutospacing="1" w:after="300" w:line="240" w:lineRule="auto"/>
    </w:pPr>
    <w:rPr>
      <w:rFonts w:ascii="Times New Roman" w:eastAsia="Times New Roman" w:hAnsi="Times New Roman" w:cs="Times New Roman"/>
      <w:color w:val="999999"/>
      <w:sz w:val="19"/>
      <w:szCs w:val="19"/>
    </w:rPr>
  </w:style>
  <w:style w:type="paragraph" w:styleId="z-TopofForm">
    <w:name w:val="HTML Top of Form"/>
    <w:basedOn w:val="Normal"/>
    <w:next w:val="Normal"/>
    <w:link w:val="z-TopofFormChar"/>
    <w:hidden/>
    <w:uiPriority w:val="99"/>
    <w:semiHidden/>
    <w:unhideWhenUsed/>
    <w:rsid w:val="00BE09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E09A2"/>
    <w:rPr>
      <w:rFonts w:ascii="Arial" w:eastAsia="Times New Roman" w:hAnsi="Arial" w:cs="Arial"/>
      <w:vanish/>
      <w:sz w:val="16"/>
      <w:szCs w:val="16"/>
    </w:rPr>
  </w:style>
  <w:style w:type="character" w:customStyle="1" w:styleId="required2">
    <w:name w:val="required2"/>
    <w:basedOn w:val="DefaultParagraphFont"/>
    <w:rsid w:val="00BE09A2"/>
    <w:rPr>
      <w:color w:val="A40802"/>
    </w:rPr>
  </w:style>
  <w:style w:type="paragraph" w:styleId="z-BottomofForm">
    <w:name w:val="HTML Bottom of Form"/>
    <w:basedOn w:val="Normal"/>
    <w:next w:val="Normal"/>
    <w:link w:val="z-BottomofFormChar"/>
    <w:hidden/>
    <w:uiPriority w:val="99"/>
    <w:semiHidden/>
    <w:unhideWhenUsed/>
    <w:rsid w:val="00BE09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E09A2"/>
    <w:rPr>
      <w:rFonts w:ascii="Arial" w:eastAsia="Times New Roman" w:hAnsi="Arial" w:cs="Arial"/>
      <w:vanish/>
      <w:sz w:val="16"/>
      <w:szCs w:val="16"/>
    </w:rPr>
  </w:style>
  <w:style w:type="paragraph" w:styleId="NoSpacing">
    <w:name w:val="No Spacing"/>
    <w:uiPriority w:val="1"/>
    <w:qFormat/>
    <w:rsid w:val="00BE0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40402">
      <w:bodyDiv w:val="1"/>
      <w:marLeft w:val="0"/>
      <w:marRight w:val="0"/>
      <w:marTop w:val="0"/>
      <w:marBottom w:val="0"/>
      <w:divBdr>
        <w:top w:val="none" w:sz="0" w:space="0" w:color="auto"/>
        <w:left w:val="none" w:sz="0" w:space="0" w:color="auto"/>
        <w:bottom w:val="none" w:sz="0" w:space="0" w:color="auto"/>
        <w:right w:val="none" w:sz="0" w:space="0" w:color="auto"/>
      </w:divBdr>
      <w:divsChild>
        <w:div w:id="1171218110">
          <w:marLeft w:val="0"/>
          <w:marRight w:val="0"/>
          <w:marTop w:val="0"/>
          <w:marBottom w:val="0"/>
          <w:divBdr>
            <w:top w:val="none" w:sz="0" w:space="0" w:color="auto"/>
            <w:left w:val="none" w:sz="0" w:space="0" w:color="auto"/>
            <w:bottom w:val="none" w:sz="0" w:space="0" w:color="auto"/>
            <w:right w:val="none" w:sz="0" w:space="0" w:color="auto"/>
          </w:divBdr>
          <w:divsChild>
            <w:div w:id="1759591380">
              <w:marLeft w:val="0"/>
              <w:marRight w:val="0"/>
              <w:marTop w:val="0"/>
              <w:marBottom w:val="0"/>
              <w:divBdr>
                <w:top w:val="none" w:sz="0" w:space="0" w:color="auto"/>
                <w:left w:val="none" w:sz="0" w:space="0" w:color="auto"/>
                <w:bottom w:val="none" w:sz="0" w:space="0" w:color="auto"/>
                <w:right w:val="none" w:sz="0" w:space="0" w:color="auto"/>
              </w:divBdr>
              <w:divsChild>
                <w:div w:id="1420254794">
                  <w:marLeft w:val="0"/>
                  <w:marRight w:val="0"/>
                  <w:marTop w:val="0"/>
                  <w:marBottom w:val="0"/>
                  <w:divBdr>
                    <w:top w:val="none" w:sz="0" w:space="0" w:color="auto"/>
                    <w:left w:val="none" w:sz="0" w:space="0" w:color="auto"/>
                    <w:bottom w:val="none" w:sz="0" w:space="0" w:color="auto"/>
                    <w:right w:val="none" w:sz="0" w:space="0" w:color="auto"/>
                  </w:divBdr>
                  <w:divsChild>
                    <w:div w:id="310595203">
                      <w:marLeft w:val="0"/>
                      <w:marRight w:val="0"/>
                      <w:marTop w:val="0"/>
                      <w:marBottom w:val="0"/>
                      <w:divBdr>
                        <w:top w:val="none" w:sz="0" w:space="0" w:color="auto"/>
                        <w:left w:val="none" w:sz="0" w:space="0" w:color="auto"/>
                        <w:bottom w:val="none" w:sz="0" w:space="0" w:color="auto"/>
                        <w:right w:val="none" w:sz="0" w:space="0" w:color="auto"/>
                      </w:divBdr>
                      <w:divsChild>
                        <w:div w:id="1323773028">
                          <w:marLeft w:val="0"/>
                          <w:marRight w:val="0"/>
                          <w:marTop w:val="0"/>
                          <w:marBottom w:val="0"/>
                          <w:divBdr>
                            <w:top w:val="none" w:sz="0" w:space="0" w:color="auto"/>
                            <w:left w:val="none" w:sz="0" w:space="0" w:color="auto"/>
                            <w:bottom w:val="none" w:sz="0" w:space="0" w:color="auto"/>
                            <w:right w:val="none" w:sz="0" w:space="0" w:color="auto"/>
                          </w:divBdr>
                          <w:divsChild>
                            <w:div w:id="1742602848">
                              <w:marLeft w:val="0"/>
                              <w:marRight w:val="0"/>
                              <w:marTop w:val="0"/>
                              <w:marBottom w:val="0"/>
                              <w:divBdr>
                                <w:top w:val="none" w:sz="0" w:space="0" w:color="auto"/>
                                <w:left w:val="none" w:sz="0" w:space="0" w:color="auto"/>
                                <w:bottom w:val="none" w:sz="0" w:space="0" w:color="auto"/>
                                <w:right w:val="none" w:sz="0" w:space="0" w:color="auto"/>
                              </w:divBdr>
                              <w:divsChild>
                                <w:div w:id="4326109">
                                  <w:marLeft w:val="0"/>
                                  <w:marRight w:val="0"/>
                                  <w:marTop w:val="0"/>
                                  <w:marBottom w:val="0"/>
                                  <w:divBdr>
                                    <w:top w:val="none" w:sz="0" w:space="0" w:color="auto"/>
                                    <w:left w:val="none" w:sz="0" w:space="0" w:color="auto"/>
                                    <w:bottom w:val="none" w:sz="0" w:space="0" w:color="auto"/>
                                    <w:right w:val="none" w:sz="0" w:space="0" w:color="auto"/>
                                  </w:divBdr>
                                  <w:divsChild>
                                    <w:div w:id="1698577642">
                                      <w:marLeft w:val="0"/>
                                      <w:marRight w:val="0"/>
                                      <w:marTop w:val="0"/>
                                      <w:marBottom w:val="0"/>
                                      <w:divBdr>
                                        <w:top w:val="none" w:sz="0" w:space="0" w:color="auto"/>
                                        <w:left w:val="none" w:sz="0" w:space="0" w:color="auto"/>
                                        <w:bottom w:val="none" w:sz="0" w:space="0" w:color="auto"/>
                                        <w:right w:val="none" w:sz="0" w:space="0" w:color="auto"/>
                                      </w:divBdr>
                                      <w:divsChild>
                                        <w:div w:id="1187868736">
                                          <w:marLeft w:val="0"/>
                                          <w:marRight w:val="0"/>
                                          <w:marTop w:val="0"/>
                                          <w:marBottom w:val="0"/>
                                          <w:divBdr>
                                            <w:top w:val="none" w:sz="0" w:space="0" w:color="auto"/>
                                            <w:left w:val="none" w:sz="0" w:space="0" w:color="auto"/>
                                            <w:bottom w:val="none" w:sz="0" w:space="0" w:color="auto"/>
                                            <w:right w:val="none" w:sz="0" w:space="0" w:color="auto"/>
                                          </w:divBdr>
                                          <w:divsChild>
                                            <w:div w:id="1009673982">
                                              <w:marLeft w:val="0"/>
                                              <w:marRight w:val="0"/>
                                              <w:marTop w:val="0"/>
                                              <w:marBottom w:val="0"/>
                                              <w:divBdr>
                                                <w:top w:val="none" w:sz="0" w:space="0" w:color="auto"/>
                                                <w:left w:val="none" w:sz="0" w:space="0" w:color="auto"/>
                                                <w:bottom w:val="none" w:sz="0" w:space="0" w:color="auto"/>
                                                <w:right w:val="none" w:sz="0" w:space="0" w:color="auto"/>
                                              </w:divBdr>
                                              <w:divsChild>
                                                <w:div w:id="508447400">
                                                  <w:marLeft w:val="0"/>
                                                  <w:marRight w:val="0"/>
                                                  <w:marTop w:val="0"/>
                                                  <w:marBottom w:val="0"/>
                                                  <w:divBdr>
                                                    <w:top w:val="none" w:sz="0" w:space="0" w:color="auto"/>
                                                    <w:left w:val="none" w:sz="0" w:space="0" w:color="auto"/>
                                                    <w:bottom w:val="none" w:sz="0" w:space="0" w:color="auto"/>
                                                    <w:right w:val="none" w:sz="0" w:space="0" w:color="auto"/>
                                                  </w:divBdr>
                                                  <w:divsChild>
                                                    <w:div w:id="251547114">
                                                      <w:marLeft w:val="0"/>
                                                      <w:marRight w:val="0"/>
                                                      <w:marTop w:val="0"/>
                                                      <w:marBottom w:val="0"/>
                                                      <w:divBdr>
                                                        <w:top w:val="none" w:sz="0" w:space="0" w:color="auto"/>
                                                        <w:left w:val="none" w:sz="0" w:space="0" w:color="auto"/>
                                                        <w:bottom w:val="none" w:sz="0" w:space="0" w:color="auto"/>
                                                        <w:right w:val="none" w:sz="0" w:space="0" w:color="auto"/>
                                                      </w:divBdr>
                                                      <w:divsChild>
                                                        <w:div w:id="1302806406">
                                                          <w:marLeft w:val="0"/>
                                                          <w:marRight w:val="0"/>
                                                          <w:marTop w:val="0"/>
                                                          <w:marBottom w:val="0"/>
                                                          <w:divBdr>
                                                            <w:top w:val="none" w:sz="0" w:space="0" w:color="auto"/>
                                                            <w:left w:val="none" w:sz="0" w:space="0" w:color="auto"/>
                                                            <w:bottom w:val="none" w:sz="0" w:space="0" w:color="auto"/>
                                                            <w:right w:val="none" w:sz="0" w:space="0" w:color="auto"/>
                                                          </w:divBdr>
                                                          <w:divsChild>
                                                            <w:div w:id="2001544170">
                                                              <w:marLeft w:val="0"/>
                                                              <w:marRight w:val="0"/>
                                                              <w:marTop w:val="0"/>
                                                              <w:marBottom w:val="0"/>
                                                              <w:divBdr>
                                                                <w:top w:val="none" w:sz="0" w:space="0" w:color="auto"/>
                                                                <w:left w:val="none" w:sz="0" w:space="0" w:color="auto"/>
                                                                <w:bottom w:val="none" w:sz="0" w:space="0" w:color="auto"/>
                                                                <w:right w:val="none" w:sz="0" w:space="0" w:color="auto"/>
                                                              </w:divBdr>
                                                              <w:divsChild>
                                                                <w:div w:id="1045131602">
                                                                  <w:marLeft w:val="0"/>
                                                                  <w:marRight w:val="0"/>
                                                                  <w:marTop w:val="0"/>
                                                                  <w:marBottom w:val="0"/>
                                                                  <w:divBdr>
                                                                    <w:top w:val="none" w:sz="0" w:space="0" w:color="auto"/>
                                                                    <w:left w:val="none" w:sz="0" w:space="0" w:color="auto"/>
                                                                    <w:bottom w:val="none" w:sz="0" w:space="0" w:color="auto"/>
                                                                    <w:right w:val="none" w:sz="0" w:space="0" w:color="auto"/>
                                                                  </w:divBdr>
                                                                </w:div>
                                                              </w:divsChild>
                                                            </w:div>
                                                            <w:div w:id="94133184">
                                                              <w:marLeft w:val="0"/>
                                                              <w:marRight w:val="0"/>
                                                              <w:marTop w:val="0"/>
                                                              <w:marBottom w:val="0"/>
                                                              <w:divBdr>
                                                                <w:top w:val="none" w:sz="0" w:space="0" w:color="auto"/>
                                                                <w:left w:val="none" w:sz="0" w:space="0" w:color="auto"/>
                                                                <w:bottom w:val="none" w:sz="0" w:space="0" w:color="auto"/>
                                                                <w:right w:val="none" w:sz="0" w:space="0" w:color="auto"/>
                                                              </w:divBdr>
                                                              <w:divsChild>
                                                                <w:div w:id="1817985752">
                                                                  <w:marLeft w:val="0"/>
                                                                  <w:marRight w:val="0"/>
                                                                  <w:marTop w:val="0"/>
                                                                  <w:marBottom w:val="0"/>
                                                                  <w:divBdr>
                                                                    <w:top w:val="none" w:sz="0" w:space="0" w:color="auto"/>
                                                                    <w:left w:val="none" w:sz="0" w:space="0" w:color="auto"/>
                                                                    <w:bottom w:val="none" w:sz="0" w:space="0" w:color="auto"/>
                                                                    <w:right w:val="none" w:sz="0" w:space="0" w:color="auto"/>
                                                                  </w:divBdr>
                                                                </w:div>
                                                              </w:divsChild>
                                                            </w:div>
                                                            <w:div w:id="1509783400">
                                                              <w:marLeft w:val="0"/>
                                                              <w:marRight w:val="0"/>
                                                              <w:marTop w:val="0"/>
                                                              <w:marBottom w:val="0"/>
                                                              <w:divBdr>
                                                                <w:top w:val="none" w:sz="0" w:space="0" w:color="auto"/>
                                                                <w:left w:val="none" w:sz="0" w:space="0" w:color="auto"/>
                                                                <w:bottom w:val="none" w:sz="0" w:space="0" w:color="auto"/>
                                                                <w:right w:val="none" w:sz="0" w:space="0" w:color="auto"/>
                                                              </w:divBdr>
                                                              <w:divsChild>
                                                                <w:div w:id="1513453008">
                                                                  <w:marLeft w:val="0"/>
                                                                  <w:marRight w:val="0"/>
                                                                  <w:marTop w:val="0"/>
                                                                  <w:marBottom w:val="0"/>
                                                                  <w:divBdr>
                                                                    <w:top w:val="none" w:sz="0" w:space="0" w:color="auto"/>
                                                                    <w:left w:val="none" w:sz="0" w:space="0" w:color="auto"/>
                                                                    <w:bottom w:val="none" w:sz="0" w:space="0" w:color="auto"/>
                                                                    <w:right w:val="none" w:sz="0" w:space="0" w:color="auto"/>
                                                                  </w:divBdr>
                                                                </w:div>
                                                              </w:divsChild>
                                                            </w:div>
                                                            <w:div w:id="560753130">
                                                              <w:marLeft w:val="0"/>
                                                              <w:marRight w:val="0"/>
                                                              <w:marTop w:val="0"/>
                                                              <w:marBottom w:val="0"/>
                                                              <w:divBdr>
                                                                <w:top w:val="none" w:sz="0" w:space="0" w:color="auto"/>
                                                                <w:left w:val="none" w:sz="0" w:space="0" w:color="auto"/>
                                                                <w:bottom w:val="none" w:sz="0" w:space="0" w:color="auto"/>
                                                                <w:right w:val="none" w:sz="0" w:space="0" w:color="auto"/>
                                                              </w:divBdr>
                                                              <w:divsChild>
                                                                <w:div w:id="116223338">
                                                                  <w:marLeft w:val="0"/>
                                                                  <w:marRight w:val="0"/>
                                                                  <w:marTop w:val="0"/>
                                                                  <w:marBottom w:val="0"/>
                                                                  <w:divBdr>
                                                                    <w:top w:val="none" w:sz="0" w:space="0" w:color="auto"/>
                                                                    <w:left w:val="none" w:sz="0" w:space="0" w:color="auto"/>
                                                                    <w:bottom w:val="none" w:sz="0" w:space="0" w:color="auto"/>
                                                                    <w:right w:val="none" w:sz="0" w:space="0" w:color="auto"/>
                                                                  </w:divBdr>
                                                                </w:div>
                                                              </w:divsChild>
                                                            </w:div>
                                                            <w:div w:id="2088110000">
                                                              <w:marLeft w:val="0"/>
                                                              <w:marRight w:val="0"/>
                                                              <w:marTop w:val="0"/>
                                                              <w:marBottom w:val="0"/>
                                                              <w:divBdr>
                                                                <w:top w:val="none" w:sz="0" w:space="0" w:color="auto"/>
                                                                <w:left w:val="none" w:sz="0" w:space="0" w:color="auto"/>
                                                                <w:bottom w:val="none" w:sz="0" w:space="0" w:color="auto"/>
                                                                <w:right w:val="none" w:sz="0" w:space="0" w:color="auto"/>
                                                              </w:divBdr>
                                                              <w:divsChild>
                                                                <w:div w:id="1480537952">
                                                                  <w:marLeft w:val="0"/>
                                                                  <w:marRight w:val="0"/>
                                                                  <w:marTop w:val="0"/>
                                                                  <w:marBottom w:val="0"/>
                                                                  <w:divBdr>
                                                                    <w:top w:val="none" w:sz="0" w:space="0" w:color="auto"/>
                                                                    <w:left w:val="none" w:sz="0" w:space="0" w:color="auto"/>
                                                                    <w:bottom w:val="none" w:sz="0" w:space="0" w:color="auto"/>
                                                                    <w:right w:val="none" w:sz="0" w:space="0" w:color="auto"/>
                                                                  </w:divBdr>
                                                                </w:div>
                                                              </w:divsChild>
                                                            </w:div>
                                                            <w:div w:id="882132935">
                                                              <w:marLeft w:val="0"/>
                                                              <w:marRight w:val="0"/>
                                                              <w:marTop w:val="0"/>
                                                              <w:marBottom w:val="0"/>
                                                              <w:divBdr>
                                                                <w:top w:val="none" w:sz="0" w:space="0" w:color="auto"/>
                                                                <w:left w:val="none" w:sz="0" w:space="0" w:color="auto"/>
                                                                <w:bottom w:val="none" w:sz="0" w:space="0" w:color="auto"/>
                                                                <w:right w:val="none" w:sz="0" w:space="0" w:color="auto"/>
                                                              </w:divBdr>
                                                              <w:divsChild>
                                                                <w:div w:id="206957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929599">
                              <w:marLeft w:val="0"/>
                              <w:marRight w:val="0"/>
                              <w:marTop w:val="0"/>
                              <w:marBottom w:val="0"/>
                              <w:divBdr>
                                <w:top w:val="none" w:sz="0" w:space="0" w:color="auto"/>
                                <w:left w:val="none" w:sz="0" w:space="0" w:color="auto"/>
                                <w:bottom w:val="none" w:sz="0" w:space="0" w:color="auto"/>
                                <w:right w:val="none" w:sz="0" w:space="0" w:color="auto"/>
                              </w:divBdr>
                              <w:divsChild>
                                <w:div w:id="1241984470">
                                  <w:marLeft w:val="0"/>
                                  <w:marRight w:val="0"/>
                                  <w:marTop w:val="0"/>
                                  <w:marBottom w:val="0"/>
                                  <w:divBdr>
                                    <w:top w:val="none" w:sz="0" w:space="0" w:color="auto"/>
                                    <w:left w:val="none" w:sz="0" w:space="0" w:color="auto"/>
                                    <w:bottom w:val="none" w:sz="0" w:space="0" w:color="auto"/>
                                    <w:right w:val="none" w:sz="0" w:space="0" w:color="auto"/>
                                  </w:divBdr>
                                  <w:divsChild>
                                    <w:div w:id="6560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807176">
                      <w:marLeft w:val="0"/>
                      <w:marRight w:val="0"/>
                      <w:marTop w:val="0"/>
                      <w:marBottom w:val="0"/>
                      <w:divBdr>
                        <w:top w:val="none" w:sz="0" w:space="0" w:color="auto"/>
                        <w:left w:val="none" w:sz="0" w:space="0" w:color="auto"/>
                        <w:bottom w:val="none" w:sz="0" w:space="0" w:color="auto"/>
                        <w:right w:val="none" w:sz="0" w:space="0" w:color="auto"/>
                      </w:divBdr>
                      <w:divsChild>
                        <w:div w:id="998927920">
                          <w:marLeft w:val="0"/>
                          <w:marRight w:val="0"/>
                          <w:marTop w:val="0"/>
                          <w:marBottom w:val="0"/>
                          <w:divBdr>
                            <w:top w:val="none" w:sz="0" w:space="0" w:color="auto"/>
                            <w:left w:val="none" w:sz="0" w:space="0" w:color="auto"/>
                            <w:bottom w:val="none" w:sz="0" w:space="0" w:color="auto"/>
                            <w:right w:val="none" w:sz="0" w:space="0" w:color="auto"/>
                          </w:divBdr>
                          <w:divsChild>
                            <w:div w:id="154496338">
                              <w:marLeft w:val="0"/>
                              <w:marRight w:val="0"/>
                              <w:marTop w:val="0"/>
                              <w:marBottom w:val="0"/>
                              <w:divBdr>
                                <w:top w:val="none" w:sz="0" w:space="0" w:color="auto"/>
                                <w:left w:val="none" w:sz="0" w:space="0" w:color="auto"/>
                                <w:bottom w:val="none" w:sz="0" w:space="0" w:color="auto"/>
                                <w:right w:val="none" w:sz="0" w:space="0" w:color="auto"/>
                              </w:divBdr>
                              <w:divsChild>
                                <w:div w:id="1124035705">
                                  <w:marLeft w:val="-300"/>
                                  <w:marRight w:val="-300"/>
                                  <w:marTop w:val="0"/>
                                  <w:marBottom w:val="0"/>
                                  <w:divBdr>
                                    <w:top w:val="none" w:sz="0" w:space="0" w:color="auto"/>
                                    <w:left w:val="none" w:sz="0" w:space="0" w:color="auto"/>
                                    <w:bottom w:val="single" w:sz="6" w:space="0" w:color="FFFFFF"/>
                                    <w:right w:val="none" w:sz="0" w:space="0" w:color="auto"/>
                                  </w:divBdr>
                                  <w:divsChild>
                                    <w:div w:id="1290824353">
                                      <w:marLeft w:val="0"/>
                                      <w:marRight w:val="0"/>
                                      <w:marTop w:val="0"/>
                                      <w:marBottom w:val="0"/>
                                      <w:divBdr>
                                        <w:top w:val="none" w:sz="0" w:space="0" w:color="auto"/>
                                        <w:left w:val="none" w:sz="0" w:space="0" w:color="auto"/>
                                        <w:bottom w:val="none" w:sz="0" w:space="0" w:color="auto"/>
                                        <w:right w:val="none" w:sz="0" w:space="0" w:color="auto"/>
                                      </w:divBdr>
                                      <w:divsChild>
                                        <w:div w:id="41952226">
                                          <w:marLeft w:val="0"/>
                                          <w:marRight w:val="0"/>
                                          <w:marTop w:val="0"/>
                                          <w:marBottom w:val="0"/>
                                          <w:divBdr>
                                            <w:top w:val="none" w:sz="0" w:space="0" w:color="auto"/>
                                            <w:left w:val="none" w:sz="0" w:space="0" w:color="auto"/>
                                            <w:bottom w:val="none" w:sz="0" w:space="0" w:color="auto"/>
                                            <w:right w:val="none" w:sz="0" w:space="0" w:color="auto"/>
                                          </w:divBdr>
                                          <w:divsChild>
                                            <w:div w:id="217012547">
                                              <w:marLeft w:val="0"/>
                                              <w:marRight w:val="0"/>
                                              <w:marTop w:val="0"/>
                                              <w:marBottom w:val="0"/>
                                              <w:divBdr>
                                                <w:top w:val="none" w:sz="0" w:space="0" w:color="auto"/>
                                                <w:left w:val="none" w:sz="0" w:space="0" w:color="auto"/>
                                                <w:bottom w:val="none" w:sz="0" w:space="0" w:color="auto"/>
                                                <w:right w:val="none" w:sz="0" w:space="0" w:color="auto"/>
                                              </w:divBdr>
                                              <w:divsChild>
                                                <w:div w:id="1870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5320">
                                          <w:marLeft w:val="0"/>
                                          <w:marRight w:val="0"/>
                                          <w:marTop w:val="0"/>
                                          <w:marBottom w:val="0"/>
                                          <w:divBdr>
                                            <w:top w:val="none" w:sz="0" w:space="0" w:color="auto"/>
                                            <w:left w:val="none" w:sz="0" w:space="0" w:color="auto"/>
                                            <w:bottom w:val="none" w:sz="0" w:space="0" w:color="auto"/>
                                            <w:right w:val="none" w:sz="0" w:space="0" w:color="auto"/>
                                          </w:divBdr>
                                          <w:divsChild>
                                            <w:div w:id="1499618944">
                                              <w:marLeft w:val="0"/>
                                              <w:marRight w:val="0"/>
                                              <w:marTop w:val="0"/>
                                              <w:marBottom w:val="0"/>
                                              <w:divBdr>
                                                <w:top w:val="none" w:sz="0" w:space="0" w:color="auto"/>
                                                <w:left w:val="none" w:sz="0" w:space="0" w:color="auto"/>
                                                <w:bottom w:val="none" w:sz="0" w:space="0" w:color="auto"/>
                                                <w:right w:val="none" w:sz="0" w:space="0" w:color="auto"/>
                                              </w:divBdr>
                                              <w:divsChild>
                                                <w:div w:id="5613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3419">
                                          <w:marLeft w:val="0"/>
                                          <w:marRight w:val="0"/>
                                          <w:marTop w:val="0"/>
                                          <w:marBottom w:val="0"/>
                                          <w:divBdr>
                                            <w:top w:val="none" w:sz="0" w:space="0" w:color="auto"/>
                                            <w:left w:val="none" w:sz="0" w:space="0" w:color="auto"/>
                                            <w:bottom w:val="none" w:sz="0" w:space="0" w:color="auto"/>
                                            <w:right w:val="none" w:sz="0" w:space="0" w:color="auto"/>
                                          </w:divBdr>
                                          <w:divsChild>
                                            <w:div w:id="758796895">
                                              <w:marLeft w:val="0"/>
                                              <w:marRight w:val="0"/>
                                              <w:marTop w:val="0"/>
                                              <w:marBottom w:val="0"/>
                                              <w:divBdr>
                                                <w:top w:val="none" w:sz="0" w:space="0" w:color="auto"/>
                                                <w:left w:val="none" w:sz="0" w:space="0" w:color="auto"/>
                                                <w:bottom w:val="none" w:sz="0" w:space="0" w:color="auto"/>
                                                <w:right w:val="none" w:sz="0" w:space="0" w:color="auto"/>
                                              </w:divBdr>
                                              <w:divsChild>
                                                <w:div w:id="10699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793701">
                              <w:marLeft w:val="0"/>
                              <w:marRight w:val="0"/>
                              <w:marTop w:val="0"/>
                              <w:marBottom w:val="0"/>
                              <w:divBdr>
                                <w:top w:val="none" w:sz="0" w:space="0" w:color="auto"/>
                                <w:left w:val="none" w:sz="0" w:space="0" w:color="auto"/>
                                <w:bottom w:val="none" w:sz="0" w:space="0" w:color="auto"/>
                                <w:right w:val="none" w:sz="0" w:space="0" w:color="auto"/>
                              </w:divBdr>
                              <w:divsChild>
                                <w:div w:id="1318223121">
                                  <w:marLeft w:val="-300"/>
                                  <w:marRight w:val="-300"/>
                                  <w:marTop w:val="0"/>
                                  <w:marBottom w:val="0"/>
                                  <w:divBdr>
                                    <w:top w:val="none" w:sz="0" w:space="0" w:color="auto"/>
                                    <w:left w:val="none" w:sz="0" w:space="0" w:color="auto"/>
                                    <w:bottom w:val="single" w:sz="6" w:space="0" w:color="FFFFFF"/>
                                    <w:right w:val="none" w:sz="0" w:space="0" w:color="auto"/>
                                  </w:divBdr>
                                  <w:divsChild>
                                    <w:div w:id="960260946">
                                      <w:marLeft w:val="0"/>
                                      <w:marRight w:val="0"/>
                                      <w:marTop w:val="0"/>
                                      <w:marBottom w:val="0"/>
                                      <w:divBdr>
                                        <w:top w:val="none" w:sz="0" w:space="0" w:color="auto"/>
                                        <w:left w:val="none" w:sz="0" w:space="0" w:color="auto"/>
                                        <w:bottom w:val="none" w:sz="0" w:space="0" w:color="auto"/>
                                        <w:right w:val="none" w:sz="0" w:space="0" w:color="auto"/>
                                      </w:divBdr>
                                      <w:divsChild>
                                        <w:div w:id="2046907522">
                                          <w:marLeft w:val="0"/>
                                          <w:marRight w:val="0"/>
                                          <w:marTop w:val="0"/>
                                          <w:marBottom w:val="0"/>
                                          <w:divBdr>
                                            <w:top w:val="none" w:sz="0" w:space="0" w:color="auto"/>
                                            <w:left w:val="none" w:sz="0" w:space="0" w:color="auto"/>
                                            <w:bottom w:val="none" w:sz="0" w:space="0" w:color="auto"/>
                                            <w:right w:val="none" w:sz="0" w:space="0" w:color="auto"/>
                                          </w:divBdr>
                                        </w:div>
                                        <w:div w:id="1639142684">
                                          <w:marLeft w:val="0"/>
                                          <w:marRight w:val="0"/>
                                          <w:marTop w:val="0"/>
                                          <w:marBottom w:val="0"/>
                                          <w:divBdr>
                                            <w:top w:val="none" w:sz="0" w:space="0" w:color="auto"/>
                                            <w:left w:val="none" w:sz="0" w:space="0" w:color="auto"/>
                                            <w:bottom w:val="none" w:sz="0" w:space="0" w:color="auto"/>
                                            <w:right w:val="none" w:sz="0" w:space="0" w:color="auto"/>
                                          </w:divBdr>
                                          <w:divsChild>
                                            <w:div w:id="1729843031">
                                              <w:marLeft w:val="0"/>
                                              <w:marRight w:val="0"/>
                                              <w:marTop w:val="0"/>
                                              <w:marBottom w:val="0"/>
                                              <w:divBdr>
                                                <w:top w:val="none" w:sz="0" w:space="0" w:color="auto"/>
                                                <w:left w:val="none" w:sz="0" w:space="0" w:color="auto"/>
                                                <w:bottom w:val="none" w:sz="0" w:space="0" w:color="auto"/>
                                                <w:right w:val="none" w:sz="0" w:space="0" w:color="auto"/>
                                              </w:divBdr>
                                              <w:divsChild>
                                                <w:div w:id="43221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0672">
                                          <w:marLeft w:val="0"/>
                                          <w:marRight w:val="0"/>
                                          <w:marTop w:val="0"/>
                                          <w:marBottom w:val="0"/>
                                          <w:divBdr>
                                            <w:top w:val="none" w:sz="0" w:space="0" w:color="auto"/>
                                            <w:left w:val="none" w:sz="0" w:space="0" w:color="auto"/>
                                            <w:bottom w:val="none" w:sz="0" w:space="0" w:color="auto"/>
                                            <w:right w:val="none" w:sz="0" w:space="0" w:color="auto"/>
                                          </w:divBdr>
                                          <w:divsChild>
                                            <w:div w:id="1136098303">
                                              <w:marLeft w:val="0"/>
                                              <w:marRight w:val="0"/>
                                              <w:marTop w:val="0"/>
                                              <w:marBottom w:val="0"/>
                                              <w:divBdr>
                                                <w:top w:val="none" w:sz="0" w:space="0" w:color="auto"/>
                                                <w:left w:val="none" w:sz="0" w:space="0" w:color="auto"/>
                                                <w:bottom w:val="none" w:sz="0" w:space="0" w:color="auto"/>
                                                <w:right w:val="none" w:sz="0" w:space="0" w:color="auto"/>
                                              </w:divBdr>
                                              <w:divsChild>
                                                <w:div w:id="5746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688">
                                          <w:marLeft w:val="0"/>
                                          <w:marRight w:val="0"/>
                                          <w:marTop w:val="0"/>
                                          <w:marBottom w:val="0"/>
                                          <w:divBdr>
                                            <w:top w:val="none" w:sz="0" w:space="0" w:color="auto"/>
                                            <w:left w:val="none" w:sz="0" w:space="0" w:color="auto"/>
                                            <w:bottom w:val="none" w:sz="0" w:space="0" w:color="auto"/>
                                            <w:right w:val="none" w:sz="0" w:space="0" w:color="auto"/>
                                          </w:divBdr>
                                          <w:divsChild>
                                            <w:div w:id="1415785368">
                                              <w:marLeft w:val="0"/>
                                              <w:marRight w:val="0"/>
                                              <w:marTop w:val="0"/>
                                              <w:marBottom w:val="0"/>
                                              <w:divBdr>
                                                <w:top w:val="none" w:sz="0" w:space="0" w:color="auto"/>
                                                <w:left w:val="none" w:sz="0" w:space="0" w:color="auto"/>
                                                <w:bottom w:val="none" w:sz="0" w:space="0" w:color="auto"/>
                                                <w:right w:val="none" w:sz="0" w:space="0" w:color="auto"/>
                                              </w:divBdr>
                                              <w:divsChild>
                                                <w:div w:id="3641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9136">
                                          <w:marLeft w:val="0"/>
                                          <w:marRight w:val="0"/>
                                          <w:marTop w:val="0"/>
                                          <w:marBottom w:val="0"/>
                                          <w:divBdr>
                                            <w:top w:val="none" w:sz="0" w:space="0" w:color="auto"/>
                                            <w:left w:val="none" w:sz="0" w:space="0" w:color="auto"/>
                                            <w:bottom w:val="none" w:sz="0" w:space="0" w:color="auto"/>
                                            <w:right w:val="none" w:sz="0" w:space="0" w:color="auto"/>
                                          </w:divBdr>
                                          <w:divsChild>
                                            <w:div w:id="522091407">
                                              <w:marLeft w:val="0"/>
                                              <w:marRight w:val="0"/>
                                              <w:marTop w:val="0"/>
                                              <w:marBottom w:val="0"/>
                                              <w:divBdr>
                                                <w:top w:val="none" w:sz="0" w:space="0" w:color="auto"/>
                                                <w:left w:val="none" w:sz="0" w:space="0" w:color="auto"/>
                                                <w:bottom w:val="none" w:sz="0" w:space="0" w:color="auto"/>
                                                <w:right w:val="none" w:sz="0" w:space="0" w:color="auto"/>
                                              </w:divBdr>
                                              <w:divsChild>
                                                <w:div w:id="19025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931444">
                                          <w:marLeft w:val="0"/>
                                          <w:marRight w:val="0"/>
                                          <w:marTop w:val="0"/>
                                          <w:marBottom w:val="0"/>
                                          <w:divBdr>
                                            <w:top w:val="none" w:sz="0" w:space="0" w:color="auto"/>
                                            <w:left w:val="none" w:sz="0" w:space="0" w:color="auto"/>
                                            <w:bottom w:val="none" w:sz="0" w:space="0" w:color="auto"/>
                                            <w:right w:val="none" w:sz="0" w:space="0" w:color="auto"/>
                                          </w:divBdr>
                                          <w:divsChild>
                                            <w:div w:id="24603769">
                                              <w:marLeft w:val="0"/>
                                              <w:marRight w:val="0"/>
                                              <w:marTop w:val="0"/>
                                              <w:marBottom w:val="0"/>
                                              <w:divBdr>
                                                <w:top w:val="none" w:sz="0" w:space="0" w:color="auto"/>
                                                <w:left w:val="none" w:sz="0" w:space="0" w:color="auto"/>
                                                <w:bottom w:val="none" w:sz="0" w:space="0" w:color="auto"/>
                                                <w:right w:val="none" w:sz="0" w:space="0" w:color="auto"/>
                                              </w:divBdr>
                                              <w:divsChild>
                                                <w:div w:id="7553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4105">
                                          <w:marLeft w:val="0"/>
                                          <w:marRight w:val="0"/>
                                          <w:marTop w:val="0"/>
                                          <w:marBottom w:val="0"/>
                                          <w:divBdr>
                                            <w:top w:val="none" w:sz="0" w:space="0" w:color="auto"/>
                                            <w:left w:val="none" w:sz="0" w:space="0" w:color="auto"/>
                                            <w:bottom w:val="none" w:sz="0" w:space="0" w:color="auto"/>
                                            <w:right w:val="none" w:sz="0" w:space="0" w:color="auto"/>
                                          </w:divBdr>
                                          <w:divsChild>
                                            <w:div w:id="876281963">
                                              <w:marLeft w:val="0"/>
                                              <w:marRight w:val="0"/>
                                              <w:marTop w:val="0"/>
                                              <w:marBottom w:val="0"/>
                                              <w:divBdr>
                                                <w:top w:val="none" w:sz="0" w:space="0" w:color="auto"/>
                                                <w:left w:val="none" w:sz="0" w:space="0" w:color="auto"/>
                                                <w:bottom w:val="none" w:sz="0" w:space="0" w:color="auto"/>
                                                <w:right w:val="none" w:sz="0" w:space="0" w:color="auto"/>
                                              </w:divBdr>
                                              <w:divsChild>
                                                <w:div w:id="168774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72234">
                                          <w:marLeft w:val="0"/>
                                          <w:marRight w:val="0"/>
                                          <w:marTop w:val="0"/>
                                          <w:marBottom w:val="0"/>
                                          <w:divBdr>
                                            <w:top w:val="none" w:sz="0" w:space="0" w:color="auto"/>
                                            <w:left w:val="none" w:sz="0" w:space="0" w:color="auto"/>
                                            <w:bottom w:val="none" w:sz="0" w:space="0" w:color="auto"/>
                                            <w:right w:val="none" w:sz="0" w:space="0" w:color="auto"/>
                                          </w:divBdr>
                                          <w:divsChild>
                                            <w:div w:id="1579485029">
                                              <w:marLeft w:val="0"/>
                                              <w:marRight w:val="0"/>
                                              <w:marTop w:val="0"/>
                                              <w:marBottom w:val="0"/>
                                              <w:divBdr>
                                                <w:top w:val="none" w:sz="0" w:space="0" w:color="auto"/>
                                                <w:left w:val="none" w:sz="0" w:space="0" w:color="auto"/>
                                                <w:bottom w:val="none" w:sz="0" w:space="0" w:color="auto"/>
                                                <w:right w:val="none" w:sz="0" w:space="0" w:color="auto"/>
                                              </w:divBdr>
                                              <w:divsChild>
                                                <w:div w:id="1409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853187">
                              <w:marLeft w:val="0"/>
                              <w:marRight w:val="0"/>
                              <w:marTop w:val="0"/>
                              <w:marBottom w:val="0"/>
                              <w:divBdr>
                                <w:top w:val="none" w:sz="0" w:space="0" w:color="auto"/>
                                <w:left w:val="none" w:sz="0" w:space="0" w:color="auto"/>
                                <w:bottom w:val="none" w:sz="0" w:space="0" w:color="auto"/>
                                <w:right w:val="none" w:sz="0" w:space="0" w:color="auto"/>
                              </w:divBdr>
                              <w:divsChild>
                                <w:div w:id="1054164324">
                                  <w:marLeft w:val="-300"/>
                                  <w:marRight w:val="-300"/>
                                  <w:marTop w:val="0"/>
                                  <w:marBottom w:val="0"/>
                                  <w:divBdr>
                                    <w:top w:val="none" w:sz="0" w:space="0" w:color="auto"/>
                                    <w:left w:val="none" w:sz="0" w:space="0" w:color="auto"/>
                                    <w:bottom w:val="single" w:sz="6" w:space="0" w:color="FFFFFF"/>
                                    <w:right w:val="none" w:sz="0" w:space="0" w:color="auto"/>
                                  </w:divBdr>
                                  <w:divsChild>
                                    <w:div w:id="785008276">
                                      <w:marLeft w:val="0"/>
                                      <w:marRight w:val="0"/>
                                      <w:marTop w:val="0"/>
                                      <w:marBottom w:val="0"/>
                                      <w:divBdr>
                                        <w:top w:val="none" w:sz="0" w:space="0" w:color="auto"/>
                                        <w:left w:val="none" w:sz="0" w:space="0" w:color="auto"/>
                                        <w:bottom w:val="none" w:sz="0" w:space="0" w:color="auto"/>
                                        <w:right w:val="none" w:sz="0" w:space="0" w:color="auto"/>
                                      </w:divBdr>
                                      <w:divsChild>
                                        <w:div w:id="14471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1975">
                          <w:marLeft w:val="0"/>
                          <w:marRight w:val="0"/>
                          <w:marTop w:val="0"/>
                          <w:marBottom w:val="0"/>
                          <w:divBdr>
                            <w:top w:val="none" w:sz="0" w:space="0" w:color="auto"/>
                            <w:left w:val="none" w:sz="0" w:space="0" w:color="auto"/>
                            <w:bottom w:val="none" w:sz="0" w:space="0" w:color="auto"/>
                            <w:right w:val="none" w:sz="0" w:space="0" w:color="auto"/>
                          </w:divBdr>
                          <w:divsChild>
                            <w:div w:id="289211005">
                              <w:marLeft w:val="0"/>
                              <w:marRight w:val="0"/>
                              <w:marTop w:val="0"/>
                              <w:marBottom w:val="0"/>
                              <w:divBdr>
                                <w:top w:val="none" w:sz="0" w:space="0" w:color="auto"/>
                                <w:left w:val="none" w:sz="0" w:space="0" w:color="auto"/>
                                <w:bottom w:val="none" w:sz="0" w:space="0" w:color="auto"/>
                                <w:right w:val="none" w:sz="0" w:space="0" w:color="auto"/>
                              </w:divBdr>
                              <w:divsChild>
                                <w:div w:id="15819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comacademy.com/JSPVP/blog/" TargetMode="External"/><Relationship Id="rId3" Type="http://schemas.openxmlformats.org/officeDocument/2006/relationships/styles" Target="styles.xml"/><Relationship Id="rId7" Type="http://schemas.openxmlformats.org/officeDocument/2006/relationships/hyperlink" Target="mailto:Brad.a.Puterbaugh.naf@mail.m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mcomacademy.com/JSPVP/blog/about/jspvp-membership-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F95C-4608-4592-A442-693BCB9C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Mcfadden, Andy CIV CNIC HQ, N92</dc:creator>
  <cp:lastModifiedBy>Mcfadden, Andy CIV CNIC HQ, N92</cp:lastModifiedBy>
  <cp:revision>1</cp:revision>
  <dcterms:created xsi:type="dcterms:W3CDTF">2016-02-26T13:20:00Z</dcterms:created>
  <dcterms:modified xsi:type="dcterms:W3CDTF">2016-02-26T13:32:00Z</dcterms:modified>
</cp:coreProperties>
</file>